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49F" w:rsidRDefault="00EA149F">
      <w:pPr>
        <w:jc w:val="center"/>
        <w:rPr>
          <w:rFonts w:ascii="华文新魏" w:eastAsia="华文新魏"/>
          <w:sz w:val="96"/>
          <w:szCs w:val="96"/>
        </w:rPr>
      </w:pPr>
    </w:p>
    <w:p w:rsidR="00EA149F" w:rsidRDefault="00EA149F">
      <w:pPr>
        <w:jc w:val="center"/>
        <w:rPr>
          <w:rFonts w:ascii="华文新魏" w:eastAsia="华文新魏"/>
          <w:sz w:val="96"/>
          <w:szCs w:val="96"/>
        </w:rPr>
      </w:pPr>
    </w:p>
    <w:p w:rsidR="00EA149F" w:rsidRDefault="00EA149F">
      <w:pPr>
        <w:jc w:val="center"/>
        <w:rPr>
          <w:rFonts w:ascii="华文新魏" w:eastAsia="华文新魏"/>
          <w:sz w:val="96"/>
          <w:szCs w:val="96"/>
        </w:rPr>
      </w:pPr>
    </w:p>
    <w:p w:rsidR="00EA149F" w:rsidRDefault="00F3406B">
      <w:pPr>
        <w:jc w:val="center"/>
        <w:rPr>
          <w:rFonts w:ascii="华文新魏" w:eastAsia="华文新魏"/>
          <w:sz w:val="96"/>
          <w:szCs w:val="96"/>
        </w:rPr>
      </w:pPr>
      <w:r>
        <w:rPr>
          <w:rFonts w:ascii="华文新魏" w:eastAsia="华文新魏" w:hint="eastAsia"/>
          <w:sz w:val="96"/>
          <w:szCs w:val="96"/>
        </w:rPr>
        <w:t>哈尔滨工业大学</w:t>
      </w:r>
    </w:p>
    <w:p w:rsidR="00EA149F" w:rsidRDefault="00F3406B">
      <w:pPr>
        <w:spacing w:line="276" w:lineRule="auto"/>
        <w:jc w:val="center"/>
        <w:rPr>
          <w:rFonts w:ascii="Calibri" w:eastAsia="华文新魏" w:hAnsi="Calibri"/>
          <w:sz w:val="56"/>
          <w:szCs w:val="44"/>
        </w:rPr>
      </w:pPr>
      <w:r>
        <w:rPr>
          <w:rFonts w:ascii="Calibri" w:eastAsia="华文新魏" w:hAnsi="Calibri" w:hint="cs"/>
          <w:sz w:val="56"/>
          <w:szCs w:val="44"/>
        </w:rPr>
        <w:t>   </w:t>
      </w:r>
    </w:p>
    <w:p w:rsidR="00EA149F" w:rsidRDefault="00EA149F">
      <w:pPr>
        <w:spacing w:line="276" w:lineRule="auto"/>
        <w:jc w:val="center"/>
        <w:rPr>
          <w:rFonts w:ascii="Calibri" w:eastAsia="华文新魏" w:hAnsi="Calibri"/>
          <w:sz w:val="56"/>
          <w:szCs w:val="44"/>
        </w:rPr>
      </w:pPr>
    </w:p>
    <w:p w:rsidR="00EA149F" w:rsidRDefault="00EA149F">
      <w:pPr>
        <w:spacing w:line="276" w:lineRule="auto"/>
        <w:jc w:val="center"/>
        <w:rPr>
          <w:rFonts w:ascii="Calibri" w:eastAsia="华文新魏" w:hAnsi="Calibri"/>
          <w:sz w:val="56"/>
          <w:szCs w:val="44"/>
        </w:rPr>
      </w:pPr>
    </w:p>
    <w:p w:rsidR="00EA149F" w:rsidRDefault="00F3406B">
      <w:pPr>
        <w:spacing w:line="276" w:lineRule="auto"/>
        <w:jc w:val="center"/>
        <w:rPr>
          <w:rFonts w:ascii="华文新魏" w:eastAsia="华文新魏"/>
          <w:sz w:val="56"/>
          <w:szCs w:val="44"/>
        </w:rPr>
      </w:pPr>
      <w:r>
        <w:rPr>
          <w:rFonts w:ascii="Calibri" w:eastAsia="华文新魏" w:hAnsi="Calibri" w:hint="eastAsia"/>
          <w:sz w:val="56"/>
          <w:szCs w:val="44"/>
        </w:rPr>
        <w:t>资产</w:t>
      </w:r>
      <w:r>
        <w:rPr>
          <w:rFonts w:ascii="华文新魏" w:eastAsia="华文新魏" w:hint="eastAsia"/>
          <w:sz w:val="56"/>
          <w:szCs w:val="44"/>
        </w:rPr>
        <w:t>管理系统</w:t>
      </w:r>
    </w:p>
    <w:p w:rsidR="00EA149F" w:rsidRDefault="00F3406B">
      <w:pPr>
        <w:spacing w:line="276" w:lineRule="auto"/>
        <w:jc w:val="center"/>
        <w:rPr>
          <w:rFonts w:ascii="华文新魏" w:eastAsia="华文新魏"/>
          <w:sz w:val="56"/>
          <w:szCs w:val="44"/>
        </w:rPr>
      </w:pPr>
      <w:r>
        <w:rPr>
          <w:rFonts w:ascii="华文新魏" w:eastAsia="华文新魏" w:hint="eastAsia"/>
          <w:sz w:val="56"/>
          <w:szCs w:val="44"/>
        </w:rPr>
        <w:t>单位管理员操作手册</w:t>
      </w:r>
    </w:p>
    <w:p w:rsidR="00EA149F" w:rsidRDefault="00F3406B">
      <w:pPr>
        <w:widowControl/>
        <w:jc w:val="left"/>
        <w:rPr>
          <w:rFonts w:asciiTheme="majorEastAsia" w:eastAsiaTheme="majorEastAsia" w:hAnsiTheme="majorEastAsia"/>
          <w:b/>
          <w:sz w:val="52"/>
          <w:szCs w:val="44"/>
        </w:rPr>
      </w:pPr>
      <w:r>
        <w:rPr>
          <w:rFonts w:asciiTheme="majorEastAsia" w:eastAsiaTheme="majorEastAsia" w:hAnsiTheme="majorEastAsia"/>
          <w:b/>
          <w:sz w:val="52"/>
          <w:szCs w:val="44"/>
        </w:rPr>
        <w:br w:type="page"/>
      </w:r>
    </w:p>
    <w:sdt>
      <w:sdtPr>
        <w:rPr>
          <w:rFonts w:ascii="Times New Roman" w:eastAsia="宋体" w:hAnsi="Times New Roman" w:cs="Times New Roman"/>
          <w:color w:val="auto"/>
          <w:kern w:val="2"/>
          <w:sz w:val="21"/>
          <w:szCs w:val="20"/>
          <w:lang w:val="zh-CN"/>
        </w:rPr>
        <w:id w:val="1423846654"/>
      </w:sdtPr>
      <w:sdtEndPr>
        <w:rPr>
          <w:b/>
          <w:bCs/>
        </w:rPr>
      </w:sdtEndPr>
      <w:sdtContent>
        <w:p w:rsidR="00EA149F" w:rsidRDefault="00F3406B">
          <w:pPr>
            <w:pStyle w:val="TOC1"/>
            <w:rPr>
              <w:lang w:val="zh-CN"/>
            </w:rPr>
          </w:pPr>
          <w:r>
            <w:rPr>
              <w:lang w:val="zh-CN"/>
            </w:rPr>
            <w:t>目录</w:t>
          </w:r>
        </w:p>
        <w:p w:rsidR="00EA149F" w:rsidRDefault="00EA149F">
          <w:pPr>
            <w:rPr>
              <w:lang w:val="zh-CN"/>
            </w:rPr>
          </w:pPr>
        </w:p>
        <w:p w:rsidR="00EA149F" w:rsidRDefault="00EA149F">
          <w:pPr>
            <w:rPr>
              <w:lang w:val="zh-CN"/>
            </w:rPr>
          </w:pPr>
        </w:p>
        <w:p w:rsidR="00EA149F" w:rsidRDefault="00EA149F"/>
        <w:p w:rsidR="009A153D" w:rsidRDefault="00F3406B">
          <w:pPr>
            <w:pStyle w:val="11"/>
            <w:tabs>
              <w:tab w:val="left" w:pos="420"/>
              <w:tab w:val="right" w:leader="dot" w:pos="829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3532707" w:history="1">
            <w:r w:rsidR="009A153D" w:rsidRPr="002A7C6E">
              <w:rPr>
                <w:rStyle w:val="ac"/>
                <w:noProof/>
              </w:rPr>
              <w:t>1</w:t>
            </w:r>
            <w:r w:rsidR="009A153D">
              <w:rPr>
                <w:rFonts w:asciiTheme="minorHAnsi" w:eastAsiaTheme="minorEastAsia" w:hAnsiTheme="minorHAnsi" w:cstheme="minorBidi"/>
                <w:noProof/>
                <w:szCs w:val="22"/>
              </w:rPr>
              <w:tab/>
            </w:r>
            <w:r w:rsidR="009A153D" w:rsidRPr="002A7C6E">
              <w:rPr>
                <w:rStyle w:val="ac"/>
                <w:noProof/>
              </w:rPr>
              <w:t>平台介绍</w:t>
            </w:r>
            <w:r w:rsidR="009A153D">
              <w:rPr>
                <w:noProof/>
                <w:webHidden/>
              </w:rPr>
              <w:tab/>
            </w:r>
            <w:r w:rsidR="009A153D">
              <w:rPr>
                <w:noProof/>
                <w:webHidden/>
              </w:rPr>
              <w:fldChar w:fldCharType="begin"/>
            </w:r>
            <w:r w:rsidR="009A153D">
              <w:rPr>
                <w:noProof/>
                <w:webHidden/>
              </w:rPr>
              <w:instrText xml:space="preserve"> PAGEREF _Toc3532707 \h </w:instrText>
            </w:r>
            <w:r w:rsidR="009A153D">
              <w:rPr>
                <w:noProof/>
                <w:webHidden/>
              </w:rPr>
            </w:r>
            <w:r w:rsidR="009A153D">
              <w:rPr>
                <w:noProof/>
                <w:webHidden/>
              </w:rPr>
              <w:fldChar w:fldCharType="separate"/>
            </w:r>
            <w:r w:rsidR="009A153D">
              <w:rPr>
                <w:noProof/>
                <w:webHidden/>
              </w:rPr>
              <w:t>3</w:t>
            </w:r>
            <w:r w:rsidR="009A153D">
              <w:rPr>
                <w:noProof/>
                <w:webHidden/>
              </w:rPr>
              <w:fldChar w:fldCharType="end"/>
            </w:r>
          </w:hyperlink>
        </w:p>
        <w:p w:rsidR="009A153D" w:rsidRDefault="009A153D">
          <w:pPr>
            <w:pStyle w:val="21"/>
            <w:tabs>
              <w:tab w:val="left" w:pos="1050"/>
              <w:tab w:val="right" w:leader="dot" w:pos="8296"/>
            </w:tabs>
            <w:rPr>
              <w:rFonts w:asciiTheme="minorHAnsi" w:eastAsiaTheme="minorEastAsia" w:hAnsiTheme="minorHAnsi" w:cstheme="minorBidi"/>
              <w:noProof/>
              <w:szCs w:val="22"/>
            </w:rPr>
          </w:pPr>
          <w:hyperlink w:anchor="_Toc3532708" w:history="1">
            <w:r w:rsidRPr="002A7C6E">
              <w:rPr>
                <w:rStyle w:val="ac"/>
                <w:noProof/>
              </w:rPr>
              <w:t>1.1</w:t>
            </w:r>
            <w:r>
              <w:rPr>
                <w:rFonts w:asciiTheme="minorHAnsi" w:eastAsiaTheme="minorEastAsia" w:hAnsiTheme="minorHAnsi" w:cstheme="minorBidi"/>
                <w:noProof/>
                <w:szCs w:val="22"/>
              </w:rPr>
              <w:tab/>
            </w:r>
            <w:r w:rsidRPr="002A7C6E">
              <w:rPr>
                <w:rStyle w:val="ac"/>
                <w:noProof/>
              </w:rPr>
              <w:t>登录方法</w:t>
            </w:r>
            <w:r>
              <w:rPr>
                <w:noProof/>
                <w:webHidden/>
              </w:rPr>
              <w:tab/>
            </w:r>
            <w:r>
              <w:rPr>
                <w:noProof/>
                <w:webHidden/>
              </w:rPr>
              <w:fldChar w:fldCharType="begin"/>
            </w:r>
            <w:r>
              <w:rPr>
                <w:noProof/>
                <w:webHidden/>
              </w:rPr>
              <w:instrText xml:space="preserve"> PAGEREF _Toc3532708 \h </w:instrText>
            </w:r>
            <w:r>
              <w:rPr>
                <w:noProof/>
                <w:webHidden/>
              </w:rPr>
            </w:r>
            <w:r>
              <w:rPr>
                <w:noProof/>
                <w:webHidden/>
              </w:rPr>
              <w:fldChar w:fldCharType="separate"/>
            </w:r>
            <w:r>
              <w:rPr>
                <w:noProof/>
                <w:webHidden/>
              </w:rPr>
              <w:t>3</w:t>
            </w:r>
            <w:r>
              <w:rPr>
                <w:noProof/>
                <w:webHidden/>
              </w:rPr>
              <w:fldChar w:fldCharType="end"/>
            </w:r>
          </w:hyperlink>
        </w:p>
        <w:p w:rsidR="009A153D" w:rsidRDefault="009A153D">
          <w:pPr>
            <w:pStyle w:val="31"/>
            <w:tabs>
              <w:tab w:val="left" w:pos="1680"/>
              <w:tab w:val="right" w:leader="dot" w:pos="8296"/>
            </w:tabs>
            <w:rPr>
              <w:rFonts w:asciiTheme="minorHAnsi" w:eastAsiaTheme="minorEastAsia" w:hAnsiTheme="minorHAnsi" w:cstheme="minorBidi"/>
              <w:noProof/>
              <w:szCs w:val="22"/>
            </w:rPr>
          </w:pPr>
          <w:hyperlink w:anchor="_Toc3532709" w:history="1">
            <w:r w:rsidRPr="002A7C6E">
              <w:rPr>
                <w:rStyle w:val="ac"/>
                <w:noProof/>
              </w:rPr>
              <w:t>1.1.1</w:t>
            </w:r>
            <w:r>
              <w:rPr>
                <w:rFonts w:asciiTheme="minorHAnsi" w:eastAsiaTheme="minorEastAsia" w:hAnsiTheme="minorHAnsi" w:cstheme="minorBidi"/>
                <w:noProof/>
                <w:szCs w:val="22"/>
              </w:rPr>
              <w:tab/>
            </w:r>
            <w:r w:rsidRPr="002A7C6E">
              <w:rPr>
                <w:rStyle w:val="ac"/>
                <w:noProof/>
              </w:rPr>
              <w:t>用户登录</w:t>
            </w:r>
            <w:r>
              <w:rPr>
                <w:noProof/>
                <w:webHidden/>
              </w:rPr>
              <w:tab/>
            </w:r>
            <w:r>
              <w:rPr>
                <w:noProof/>
                <w:webHidden/>
              </w:rPr>
              <w:fldChar w:fldCharType="begin"/>
            </w:r>
            <w:r>
              <w:rPr>
                <w:noProof/>
                <w:webHidden/>
              </w:rPr>
              <w:instrText xml:space="preserve"> PAGEREF _Toc3532709 \h </w:instrText>
            </w:r>
            <w:r>
              <w:rPr>
                <w:noProof/>
                <w:webHidden/>
              </w:rPr>
            </w:r>
            <w:r>
              <w:rPr>
                <w:noProof/>
                <w:webHidden/>
              </w:rPr>
              <w:fldChar w:fldCharType="separate"/>
            </w:r>
            <w:r>
              <w:rPr>
                <w:noProof/>
                <w:webHidden/>
              </w:rPr>
              <w:t>3</w:t>
            </w:r>
            <w:r>
              <w:rPr>
                <w:noProof/>
                <w:webHidden/>
              </w:rPr>
              <w:fldChar w:fldCharType="end"/>
            </w:r>
          </w:hyperlink>
        </w:p>
        <w:p w:rsidR="009A153D" w:rsidRDefault="009A153D">
          <w:pPr>
            <w:pStyle w:val="31"/>
            <w:tabs>
              <w:tab w:val="left" w:pos="1680"/>
              <w:tab w:val="right" w:leader="dot" w:pos="8296"/>
            </w:tabs>
            <w:rPr>
              <w:rFonts w:asciiTheme="minorHAnsi" w:eastAsiaTheme="minorEastAsia" w:hAnsiTheme="minorHAnsi" w:cstheme="minorBidi"/>
              <w:noProof/>
              <w:szCs w:val="22"/>
            </w:rPr>
          </w:pPr>
          <w:hyperlink w:anchor="_Toc3532710" w:history="1">
            <w:r w:rsidRPr="002A7C6E">
              <w:rPr>
                <w:rStyle w:val="ac"/>
                <w:noProof/>
              </w:rPr>
              <w:t>1.1.2</w:t>
            </w:r>
            <w:r>
              <w:rPr>
                <w:rFonts w:asciiTheme="minorHAnsi" w:eastAsiaTheme="minorEastAsia" w:hAnsiTheme="minorHAnsi" w:cstheme="minorBidi"/>
                <w:noProof/>
                <w:szCs w:val="22"/>
              </w:rPr>
              <w:tab/>
            </w:r>
            <w:r w:rsidRPr="002A7C6E">
              <w:rPr>
                <w:rStyle w:val="ac"/>
                <w:noProof/>
              </w:rPr>
              <w:t>统一身份认证登录</w:t>
            </w:r>
            <w:r>
              <w:rPr>
                <w:noProof/>
                <w:webHidden/>
              </w:rPr>
              <w:tab/>
            </w:r>
            <w:r>
              <w:rPr>
                <w:noProof/>
                <w:webHidden/>
              </w:rPr>
              <w:fldChar w:fldCharType="begin"/>
            </w:r>
            <w:r>
              <w:rPr>
                <w:noProof/>
                <w:webHidden/>
              </w:rPr>
              <w:instrText xml:space="preserve"> PAGEREF _Toc3532710 \h </w:instrText>
            </w:r>
            <w:r>
              <w:rPr>
                <w:noProof/>
                <w:webHidden/>
              </w:rPr>
            </w:r>
            <w:r>
              <w:rPr>
                <w:noProof/>
                <w:webHidden/>
              </w:rPr>
              <w:fldChar w:fldCharType="separate"/>
            </w:r>
            <w:r>
              <w:rPr>
                <w:noProof/>
                <w:webHidden/>
              </w:rPr>
              <w:t>3</w:t>
            </w:r>
            <w:r>
              <w:rPr>
                <w:noProof/>
                <w:webHidden/>
              </w:rPr>
              <w:fldChar w:fldCharType="end"/>
            </w:r>
          </w:hyperlink>
        </w:p>
        <w:p w:rsidR="009A153D" w:rsidRDefault="009A153D">
          <w:pPr>
            <w:pStyle w:val="21"/>
            <w:tabs>
              <w:tab w:val="left" w:pos="1050"/>
              <w:tab w:val="right" w:leader="dot" w:pos="8296"/>
            </w:tabs>
            <w:rPr>
              <w:rFonts w:asciiTheme="minorHAnsi" w:eastAsiaTheme="minorEastAsia" w:hAnsiTheme="minorHAnsi" w:cstheme="minorBidi"/>
              <w:noProof/>
              <w:szCs w:val="22"/>
            </w:rPr>
          </w:pPr>
          <w:hyperlink w:anchor="_Toc3532711" w:history="1">
            <w:r w:rsidRPr="002A7C6E">
              <w:rPr>
                <w:rStyle w:val="ac"/>
                <w:noProof/>
              </w:rPr>
              <w:t>1.2</w:t>
            </w:r>
            <w:r>
              <w:rPr>
                <w:rFonts w:asciiTheme="minorHAnsi" w:eastAsiaTheme="minorEastAsia" w:hAnsiTheme="minorHAnsi" w:cstheme="minorBidi"/>
                <w:noProof/>
                <w:szCs w:val="22"/>
              </w:rPr>
              <w:tab/>
            </w:r>
            <w:r w:rsidRPr="002A7C6E">
              <w:rPr>
                <w:rStyle w:val="ac"/>
                <w:noProof/>
              </w:rPr>
              <w:t>平台界面说明</w:t>
            </w:r>
            <w:r>
              <w:rPr>
                <w:noProof/>
                <w:webHidden/>
              </w:rPr>
              <w:tab/>
            </w:r>
            <w:r>
              <w:rPr>
                <w:noProof/>
                <w:webHidden/>
              </w:rPr>
              <w:fldChar w:fldCharType="begin"/>
            </w:r>
            <w:r>
              <w:rPr>
                <w:noProof/>
                <w:webHidden/>
              </w:rPr>
              <w:instrText xml:space="preserve"> PAGEREF _Toc3532711 \h </w:instrText>
            </w:r>
            <w:r>
              <w:rPr>
                <w:noProof/>
                <w:webHidden/>
              </w:rPr>
            </w:r>
            <w:r>
              <w:rPr>
                <w:noProof/>
                <w:webHidden/>
              </w:rPr>
              <w:fldChar w:fldCharType="separate"/>
            </w:r>
            <w:r>
              <w:rPr>
                <w:noProof/>
                <w:webHidden/>
              </w:rPr>
              <w:t>4</w:t>
            </w:r>
            <w:r>
              <w:rPr>
                <w:noProof/>
                <w:webHidden/>
              </w:rPr>
              <w:fldChar w:fldCharType="end"/>
            </w:r>
          </w:hyperlink>
        </w:p>
        <w:p w:rsidR="009A153D" w:rsidRDefault="009A153D">
          <w:pPr>
            <w:pStyle w:val="31"/>
            <w:tabs>
              <w:tab w:val="left" w:pos="1680"/>
              <w:tab w:val="right" w:leader="dot" w:pos="8296"/>
            </w:tabs>
            <w:rPr>
              <w:rFonts w:asciiTheme="minorHAnsi" w:eastAsiaTheme="minorEastAsia" w:hAnsiTheme="minorHAnsi" w:cstheme="minorBidi"/>
              <w:noProof/>
              <w:szCs w:val="22"/>
            </w:rPr>
          </w:pPr>
          <w:hyperlink w:anchor="_Toc3532712" w:history="1">
            <w:r w:rsidRPr="002A7C6E">
              <w:rPr>
                <w:rStyle w:val="ac"/>
                <w:noProof/>
              </w:rPr>
              <w:t>1.2.1</w:t>
            </w:r>
            <w:r>
              <w:rPr>
                <w:rFonts w:asciiTheme="minorHAnsi" w:eastAsiaTheme="minorEastAsia" w:hAnsiTheme="minorHAnsi" w:cstheme="minorBidi"/>
                <w:noProof/>
                <w:szCs w:val="22"/>
              </w:rPr>
              <w:tab/>
            </w:r>
            <w:r w:rsidRPr="002A7C6E">
              <w:rPr>
                <w:rStyle w:val="ac"/>
                <w:noProof/>
              </w:rPr>
              <w:t>标题栏</w:t>
            </w:r>
            <w:r>
              <w:rPr>
                <w:noProof/>
                <w:webHidden/>
              </w:rPr>
              <w:tab/>
            </w:r>
            <w:r>
              <w:rPr>
                <w:noProof/>
                <w:webHidden/>
              </w:rPr>
              <w:fldChar w:fldCharType="begin"/>
            </w:r>
            <w:r>
              <w:rPr>
                <w:noProof/>
                <w:webHidden/>
              </w:rPr>
              <w:instrText xml:space="preserve"> PAGEREF _Toc3532712 \h </w:instrText>
            </w:r>
            <w:r>
              <w:rPr>
                <w:noProof/>
                <w:webHidden/>
              </w:rPr>
            </w:r>
            <w:r>
              <w:rPr>
                <w:noProof/>
                <w:webHidden/>
              </w:rPr>
              <w:fldChar w:fldCharType="separate"/>
            </w:r>
            <w:r>
              <w:rPr>
                <w:noProof/>
                <w:webHidden/>
              </w:rPr>
              <w:t>4</w:t>
            </w:r>
            <w:r>
              <w:rPr>
                <w:noProof/>
                <w:webHidden/>
              </w:rPr>
              <w:fldChar w:fldCharType="end"/>
            </w:r>
          </w:hyperlink>
        </w:p>
        <w:p w:rsidR="009A153D" w:rsidRDefault="009A153D">
          <w:pPr>
            <w:pStyle w:val="31"/>
            <w:tabs>
              <w:tab w:val="left" w:pos="1680"/>
              <w:tab w:val="right" w:leader="dot" w:pos="8296"/>
            </w:tabs>
            <w:rPr>
              <w:rFonts w:asciiTheme="minorHAnsi" w:eastAsiaTheme="minorEastAsia" w:hAnsiTheme="minorHAnsi" w:cstheme="minorBidi"/>
              <w:noProof/>
              <w:szCs w:val="22"/>
            </w:rPr>
          </w:pPr>
          <w:hyperlink w:anchor="_Toc3532713" w:history="1">
            <w:r w:rsidRPr="002A7C6E">
              <w:rPr>
                <w:rStyle w:val="ac"/>
                <w:noProof/>
              </w:rPr>
              <w:t>1.2.2</w:t>
            </w:r>
            <w:r>
              <w:rPr>
                <w:rFonts w:asciiTheme="minorHAnsi" w:eastAsiaTheme="minorEastAsia" w:hAnsiTheme="minorHAnsi" w:cstheme="minorBidi"/>
                <w:noProof/>
                <w:szCs w:val="22"/>
              </w:rPr>
              <w:tab/>
            </w:r>
            <w:r w:rsidRPr="002A7C6E">
              <w:rPr>
                <w:rStyle w:val="ac"/>
                <w:noProof/>
              </w:rPr>
              <w:t>业务记录栏</w:t>
            </w:r>
            <w:r>
              <w:rPr>
                <w:noProof/>
                <w:webHidden/>
              </w:rPr>
              <w:tab/>
            </w:r>
            <w:r>
              <w:rPr>
                <w:noProof/>
                <w:webHidden/>
              </w:rPr>
              <w:fldChar w:fldCharType="begin"/>
            </w:r>
            <w:r>
              <w:rPr>
                <w:noProof/>
                <w:webHidden/>
              </w:rPr>
              <w:instrText xml:space="preserve"> PAGEREF _Toc3532713 \h </w:instrText>
            </w:r>
            <w:r>
              <w:rPr>
                <w:noProof/>
                <w:webHidden/>
              </w:rPr>
            </w:r>
            <w:r>
              <w:rPr>
                <w:noProof/>
                <w:webHidden/>
              </w:rPr>
              <w:fldChar w:fldCharType="separate"/>
            </w:r>
            <w:r>
              <w:rPr>
                <w:noProof/>
                <w:webHidden/>
              </w:rPr>
              <w:t>4</w:t>
            </w:r>
            <w:r>
              <w:rPr>
                <w:noProof/>
                <w:webHidden/>
              </w:rPr>
              <w:fldChar w:fldCharType="end"/>
            </w:r>
          </w:hyperlink>
        </w:p>
        <w:p w:rsidR="009A153D" w:rsidRDefault="009A153D">
          <w:pPr>
            <w:pStyle w:val="31"/>
            <w:tabs>
              <w:tab w:val="left" w:pos="1680"/>
              <w:tab w:val="right" w:leader="dot" w:pos="8296"/>
            </w:tabs>
            <w:rPr>
              <w:rFonts w:asciiTheme="minorHAnsi" w:eastAsiaTheme="minorEastAsia" w:hAnsiTheme="minorHAnsi" w:cstheme="minorBidi"/>
              <w:noProof/>
              <w:szCs w:val="22"/>
            </w:rPr>
          </w:pPr>
          <w:hyperlink w:anchor="_Toc3532714" w:history="1">
            <w:r w:rsidRPr="002A7C6E">
              <w:rPr>
                <w:rStyle w:val="ac"/>
                <w:rFonts w:ascii="宋体" w:hAnsi="宋体"/>
                <w:noProof/>
              </w:rPr>
              <w:t>1.2.3</w:t>
            </w:r>
            <w:r>
              <w:rPr>
                <w:rFonts w:asciiTheme="minorHAnsi" w:eastAsiaTheme="minorEastAsia" w:hAnsiTheme="minorHAnsi" w:cstheme="minorBidi"/>
                <w:noProof/>
                <w:szCs w:val="22"/>
              </w:rPr>
              <w:tab/>
            </w:r>
            <w:r w:rsidRPr="002A7C6E">
              <w:rPr>
                <w:rStyle w:val="ac"/>
                <w:rFonts w:ascii="宋体" w:hAnsi="宋体"/>
                <w:noProof/>
              </w:rPr>
              <w:t>功能菜单模块</w:t>
            </w:r>
            <w:r>
              <w:rPr>
                <w:noProof/>
                <w:webHidden/>
              </w:rPr>
              <w:tab/>
            </w:r>
            <w:r>
              <w:rPr>
                <w:noProof/>
                <w:webHidden/>
              </w:rPr>
              <w:fldChar w:fldCharType="begin"/>
            </w:r>
            <w:r>
              <w:rPr>
                <w:noProof/>
                <w:webHidden/>
              </w:rPr>
              <w:instrText xml:space="preserve"> PAGEREF _Toc3532714 \h </w:instrText>
            </w:r>
            <w:r>
              <w:rPr>
                <w:noProof/>
                <w:webHidden/>
              </w:rPr>
            </w:r>
            <w:r>
              <w:rPr>
                <w:noProof/>
                <w:webHidden/>
              </w:rPr>
              <w:fldChar w:fldCharType="separate"/>
            </w:r>
            <w:r>
              <w:rPr>
                <w:noProof/>
                <w:webHidden/>
              </w:rPr>
              <w:t>5</w:t>
            </w:r>
            <w:r>
              <w:rPr>
                <w:noProof/>
                <w:webHidden/>
              </w:rPr>
              <w:fldChar w:fldCharType="end"/>
            </w:r>
          </w:hyperlink>
        </w:p>
        <w:p w:rsidR="009A153D" w:rsidRDefault="009A153D">
          <w:pPr>
            <w:pStyle w:val="21"/>
            <w:tabs>
              <w:tab w:val="left" w:pos="1050"/>
              <w:tab w:val="right" w:leader="dot" w:pos="8296"/>
            </w:tabs>
            <w:rPr>
              <w:rFonts w:asciiTheme="minorHAnsi" w:eastAsiaTheme="minorEastAsia" w:hAnsiTheme="minorHAnsi" w:cstheme="minorBidi"/>
              <w:noProof/>
              <w:szCs w:val="22"/>
            </w:rPr>
          </w:pPr>
          <w:hyperlink w:anchor="_Toc3532715" w:history="1">
            <w:r w:rsidRPr="002A7C6E">
              <w:rPr>
                <w:rStyle w:val="ac"/>
                <w:noProof/>
              </w:rPr>
              <w:t>1.3</w:t>
            </w:r>
            <w:r>
              <w:rPr>
                <w:rFonts w:asciiTheme="minorHAnsi" w:eastAsiaTheme="minorEastAsia" w:hAnsiTheme="minorHAnsi" w:cstheme="minorBidi"/>
                <w:noProof/>
                <w:szCs w:val="22"/>
              </w:rPr>
              <w:tab/>
            </w:r>
            <w:r w:rsidRPr="002A7C6E">
              <w:rPr>
                <w:rStyle w:val="ac"/>
                <w:noProof/>
              </w:rPr>
              <w:t>常见问题</w:t>
            </w:r>
            <w:r>
              <w:rPr>
                <w:noProof/>
                <w:webHidden/>
              </w:rPr>
              <w:tab/>
            </w:r>
            <w:r>
              <w:rPr>
                <w:noProof/>
                <w:webHidden/>
              </w:rPr>
              <w:fldChar w:fldCharType="begin"/>
            </w:r>
            <w:r>
              <w:rPr>
                <w:noProof/>
                <w:webHidden/>
              </w:rPr>
              <w:instrText xml:space="preserve"> PAGEREF _Toc3532715 \h </w:instrText>
            </w:r>
            <w:r>
              <w:rPr>
                <w:noProof/>
                <w:webHidden/>
              </w:rPr>
            </w:r>
            <w:r>
              <w:rPr>
                <w:noProof/>
                <w:webHidden/>
              </w:rPr>
              <w:fldChar w:fldCharType="separate"/>
            </w:r>
            <w:r>
              <w:rPr>
                <w:noProof/>
                <w:webHidden/>
              </w:rPr>
              <w:t>5</w:t>
            </w:r>
            <w:r>
              <w:rPr>
                <w:noProof/>
                <w:webHidden/>
              </w:rPr>
              <w:fldChar w:fldCharType="end"/>
            </w:r>
          </w:hyperlink>
        </w:p>
        <w:p w:rsidR="009A153D" w:rsidRDefault="009A153D">
          <w:pPr>
            <w:pStyle w:val="31"/>
            <w:tabs>
              <w:tab w:val="left" w:pos="1680"/>
              <w:tab w:val="right" w:leader="dot" w:pos="8296"/>
            </w:tabs>
            <w:rPr>
              <w:rFonts w:asciiTheme="minorHAnsi" w:eastAsiaTheme="minorEastAsia" w:hAnsiTheme="minorHAnsi" w:cstheme="minorBidi"/>
              <w:noProof/>
              <w:szCs w:val="22"/>
            </w:rPr>
          </w:pPr>
          <w:hyperlink w:anchor="_Toc3532716" w:history="1">
            <w:r w:rsidRPr="002A7C6E">
              <w:rPr>
                <w:rStyle w:val="ac"/>
                <w:noProof/>
              </w:rPr>
              <w:t>1.3.1</w:t>
            </w:r>
            <w:r>
              <w:rPr>
                <w:rFonts w:asciiTheme="minorHAnsi" w:eastAsiaTheme="minorEastAsia" w:hAnsiTheme="minorHAnsi" w:cstheme="minorBidi"/>
                <w:noProof/>
                <w:szCs w:val="22"/>
              </w:rPr>
              <w:tab/>
            </w:r>
            <w:r w:rsidRPr="002A7C6E">
              <w:rPr>
                <w:rStyle w:val="ac"/>
                <w:noProof/>
              </w:rPr>
              <w:t>无法打印单据</w:t>
            </w:r>
            <w:r>
              <w:rPr>
                <w:noProof/>
                <w:webHidden/>
              </w:rPr>
              <w:tab/>
            </w:r>
            <w:r>
              <w:rPr>
                <w:noProof/>
                <w:webHidden/>
              </w:rPr>
              <w:fldChar w:fldCharType="begin"/>
            </w:r>
            <w:r>
              <w:rPr>
                <w:noProof/>
                <w:webHidden/>
              </w:rPr>
              <w:instrText xml:space="preserve"> PAGEREF _Toc3532716 \h </w:instrText>
            </w:r>
            <w:r>
              <w:rPr>
                <w:noProof/>
                <w:webHidden/>
              </w:rPr>
            </w:r>
            <w:r>
              <w:rPr>
                <w:noProof/>
                <w:webHidden/>
              </w:rPr>
              <w:fldChar w:fldCharType="separate"/>
            </w:r>
            <w:r>
              <w:rPr>
                <w:noProof/>
                <w:webHidden/>
              </w:rPr>
              <w:t>5</w:t>
            </w:r>
            <w:r>
              <w:rPr>
                <w:noProof/>
                <w:webHidden/>
              </w:rPr>
              <w:fldChar w:fldCharType="end"/>
            </w:r>
          </w:hyperlink>
        </w:p>
        <w:p w:rsidR="009A153D" w:rsidRDefault="009A153D">
          <w:pPr>
            <w:pStyle w:val="31"/>
            <w:tabs>
              <w:tab w:val="left" w:pos="1680"/>
              <w:tab w:val="right" w:leader="dot" w:pos="8296"/>
            </w:tabs>
            <w:rPr>
              <w:rFonts w:asciiTheme="minorHAnsi" w:eastAsiaTheme="minorEastAsia" w:hAnsiTheme="minorHAnsi" w:cstheme="minorBidi"/>
              <w:noProof/>
              <w:szCs w:val="22"/>
            </w:rPr>
          </w:pPr>
          <w:hyperlink w:anchor="_Toc3532717" w:history="1">
            <w:r w:rsidRPr="002A7C6E">
              <w:rPr>
                <w:rStyle w:val="ac"/>
                <w:noProof/>
              </w:rPr>
              <w:t>1.3.2</w:t>
            </w:r>
            <w:r>
              <w:rPr>
                <w:rFonts w:asciiTheme="minorHAnsi" w:eastAsiaTheme="minorEastAsia" w:hAnsiTheme="minorHAnsi" w:cstheme="minorBidi"/>
                <w:noProof/>
                <w:szCs w:val="22"/>
              </w:rPr>
              <w:tab/>
            </w:r>
            <w:r w:rsidRPr="002A7C6E">
              <w:rPr>
                <w:rStyle w:val="ac"/>
                <w:noProof/>
              </w:rPr>
              <w:t>照片无法上传</w:t>
            </w:r>
            <w:r>
              <w:rPr>
                <w:noProof/>
                <w:webHidden/>
              </w:rPr>
              <w:tab/>
            </w:r>
            <w:r>
              <w:rPr>
                <w:noProof/>
                <w:webHidden/>
              </w:rPr>
              <w:fldChar w:fldCharType="begin"/>
            </w:r>
            <w:r>
              <w:rPr>
                <w:noProof/>
                <w:webHidden/>
              </w:rPr>
              <w:instrText xml:space="preserve"> PAGEREF _Toc3532717 \h </w:instrText>
            </w:r>
            <w:r>
              <w:rPr>
                <w:noProof/>
                <w:webHidden/>
              </w:rPr>
            </w:r>
            <w:r>
              <w:rPr>
                <w:noProof/>
                <w:webHidden/>
              </w:rPr>
              <w:fldChar w:fldCharType="separate"/>
            </w:r>
            <w:r>
              <w:rPr>
                <w:noProof/>
                <w:webHidden/>
              </w:rPr>
              <w:t>6</w:t>
            </w:r>
            <w:r>
              <w:rPr>
                <w:noProof/>
                <w:webHidden/>
              </w:rPr>
              <w:fldChar w:fldCharType="end"/>
            </w:r>
          </w:hyperlink>
        </w:p>
        <w:p w:rsidR="009A153D" w:rsidRDefault="009A153D">
          <w:pPr>
            <w:pStyle w:val="31"/>
            <w:tabs>
              <w:tab w:val="left" w:pos="1680"/>
              <w:tab w:val="right" w:leader="dot" w:pos="8296"/>
            </w:tabs>
            <w:rPr>
              <w:rFonts w:asciiTheme="minorHAnsi" w:eastAsiaTheme="minorEastAsia" w:hAnsiTheme="minorHAnsi" w:cstheme="minorBidi"/>
              <w:noProof/>
              <w:szCs w:val="22"/>
            </w:rPr>
          </w:pPr>
          <w:hyperlink w:anchor="_Toc3532718" w:history="1">
            <w:r w:rsidRPr="002A7C6E">
              <w:rPr>
                <w:rStyle w:val="ac"/>
                <w:noProof/>
              </w:rPr>
              <w:t>1.3.3</w:t>
            </w:r>
            <w:r>
              <w:rPr>
                <w:rFonts w:asciiTheme="minorHAnsi" w:eastAsiaTheme="minorEastAsia" w:hAnsiTheme="minorHAnsi" w:cstheme="minorBidi"/>
                <w:noProof/>
                <w:szCs w:val="22"/>
              </w:rPr>
              <w:tab/>
            </w:r>
            <w:r w:rsidRPr="002A7C6E">
              <w:rPr>
                <w:rStyle w:val="ac"/>
                <w:noProof/>
              </w:rPr>
              <w:t>为什么登录系统显示的页面样式不正常</w:t>
            </w:r>
            <w:r>
              <w:rPr>
                <w:noProof/>
                <w:webHidden/>
              </w:rPr>
              <w:tab/>
            </w:r>
            <w:r>
              <w:rPr>
                <w:noProof/>
                <w:webHidden/>
              </w:rPr>
              <w:fldChar w:fldCharType="begin"/>
            </w:r>
            <w:r>
              <w:rPr>
                <w:noProof/>
                <w:webHidden/>
              </w:rPr>
              <w:instrText xml:space="preserve"> PAGEREF _Toc3532718 \h </w:instrText>
            </w:r>
            <w:r>
              <w:rPr>
                <w:noProof/>
                <w:webHidden/>
              </w:rPr>
            </w:r>
            <w:r>
              <w:rPr>
                <w:noProof/>
                <w:webHidden/>
              </w:rPr>
              <w:fldChar w:fldCharType="separate"/>
            </w:r>
            <w:r>
              <w:rPr>
                <w:noProof/>
                <w:webHidden/>
              </w:rPr>
              <w:t>7</w:t>
            </w:r>
            <w:r>
              <w:rPr>
                <w:noProof/>
                <w:webHidden/>
              </w:rPr>
              <w:fldChar w:fldCharType="end"/>
            </w:r>
          </w:hyperlink>
        </w:p>
        <w:p w:rsidR="009A153D" w:rsidRDefault="009A153D">
          <w:pPr>
            <w:pStyle w:val="11"/>
            <w:tabs>
              <w:tab w:val="left" w:pos="420"/>
              <w:tab w:val="right" w:leader="dot" w:pos="8296"/>
            </w:tabs>
            <w:rPr>
              <w:rFonts w:asciiTheme="minorHAnsi" w:eastAsiaTheme="minorEastAsia" w:hAnsiTheme="minorHAnsi" w:cstheme="minorBidi"/>
              <w:noProof/>
              <w:szCs w:val="22"/>
            </w:rPr>
          </w:pPr>
          <w:hyperlink w:anchor="_Toc3532719" w:history="1">
            <w:r w:rsidRPr="002A7C6E">
              <w:rPr>
                <w:rStyle w:val="ac"/>
                <w:noProof/>
              </w:rPr>
              <w:t>2</w:t>
            </w:r>
            <w:r>
              <w:rPr>
                <w:rFonts w:asciiTheme="minorHAnsi" w:eastAsiaTheme="minorEastAsia" w:hAnsiTheme="minorHAnsi" w:cstheme="minorBidi"/>
                <w:noProof/>
                <w:szCs w:val="22"/>
              </w:rPr>
              <w:tab/>
            </w:r>
            <w:r w:rsidRPr="002A7C6E">
              <w:rPr>
                <w:rStyle w:val="ac"/>
                <w:noProof/>
              </w:rPr>
              <w:t>资产账目</w:t>
            </w:r>
            <w:r>
              <w:rPr>
                <w:noProof/>
                <w:webHidden/>
              </w:rPr>
              <w:tab/>
            </w:r>
            <w:r>
              <w:rPr>
                <w:noProof/>
                <w:webHidden/>
              </w:rPr>
              <w:fldChar w:fldCharType="begin"/>
            </w:r>
            <w:r>
              <w:rPr>
                <w:noProof/>
                <w:webHidden/>
              </w:rPr>
              <w:instrText xml:space="preserve"> PAGEREF _Toc3532719 \h </w:instrText>
            </w:r>
            <w:r>
              <w:rPr>
                <w:noProof/>
                <w:webHidden/>
              </w:rPr>
            </w:r>
            <w:r>
              <w:rPr>
                <w:noProof/>
                <w:webHidden/>
              </w:rPr>
              <w:fldChar w:fldCharType="separate"/>
            </w:r>
            <w:r>
              <w:rPr>
                <w:noProof/>
                <w:webHidden/>
              </w:rPr>
              <w:t>7</w:t>
            </w:r>
            <w:r>
              <w:rPr>
                <w:noProof/>
                <w:webHidden/>
              </w:rPr>
              <w:fldChar w:fldCharType="end"/>
            </w:r>
          </w:hyperlink>
        </w:p>
        <w:p w:rsidR="009A153D" w:rsidRDefault="009A153D">
          <w:pPr>
            <w:pStyle w:val="21"/>
            <w:tabs>
              <w:tab w:val="left" w:pos="1050"/>
              <w:tab w:val="right" w:leader="dot" w:pos="8296"/>
            </w:tabs>
            <w:rPr>
              <w:rFonts w:asciiTheme="minorHAnsi" w:eastAsiaTheme="minorEastAsia" w:hAnsiTheme="minorHAnsi" w:cstheme="minorBidi"/>
              <w:noProof/>
              <w:szCs w:val="22"/>
            </w:rPr>
          </w:pPr>
          <w:hyperlink w:anchor="_Toc3532720" w:history="1">
            <w:r w:rsidRPr="002A7C6E">
              <w:rPr>
                <w:rStyle w:val="ac"/>
                <w:noProof/>
              </w:rPr>
              <w:t>2.1</w:t>
            </w:r>
            <w:r>
              <w:rPr>
                <w:rFonts w:asciiTheme="minorHAnsi" w:eastAsiaTheme="minorEastAsia" w:hAnsiTheme="minorHAnsi" w:cstheme="minorBidi"/>
                <w:noProof/>
                <w:szCs w:val="22"/>
              </w:rPr>
              <w:tab/>
            </w:r>
            <w:r w:rsidRPr="002A7C6E">
              <w:rPr>
                <w:rStyle w:val="ac"/>
                <w:noProof/>
              </w:rPr>
              <w:t>单位资产管理员查询本单位资产</w:t>
            </w:r>
            <w:r>
              <w:rPr>
                <w:noProof/>
                <w:webHidden/>
              </w:rPr>
              <w:tab/>
            </w:r>
            <w:r>
              <w:rPr>
                <w:noProof/>
                <w:webHidden/>
              </w:rPr>
              <w:fldChar w:fldCharType="begin"/>
            </w:r>
            <w:r>
              <w:rPr>
                <w:noProof/>
                <w:webHidden/>
              </w:rPr>
              <w:instrText xml:space="preserve"> PAGEREF _Toc3532720 \h </w:instrText>
            </w:r>
            <w:r>
              <w:rPr>
                <w:noProof/>
                <w:webHidden/>
              </w:rPr>
            </w:r>
            <w:r>
              <w:rPr>
                <w:noProof/>
                <w:webHidden/>
              </w:rPr>
              <w:fldChar w:fldCharType="separate"/>
            </w:r>
            <w:r>
              <w:rPr>
                <w:noProof/>
                <w:webHidden/>
              </w:rPr>
              <w:t>7</w:t>
            </w:r>
            <w:r>
              <w:rPr>
                <w:noProof/>
                <w:webHidden/>
              </w:rPr>
              <w:fldChar w:fldCharType="end"/>
            </w:r>
          </w:hyperlink>
        </w:p>
        <w:p w:rsidR="009A153D" w:rsidRDefault="009A153D">
          <w:pPr>
            <w:pStyle w:val="31"/>
            <w:tabs>
              <w:tab w:val="left" w:pos="1680"/>
              <w:tab w:val="right" w:leader="dot" w:pos="8296"/>
            </w:tabs>
            <w:rPr>
              <w:rFonts w:asciiTheme="minorHAnsi" w:eastAsiaTheme="minorEastAsia" w:hAnsiTheme="minorHAnsi" w:cstheme="minorBidi"/>
              <w:noProof/>
              <w:szCs w:val="22"/>
            </w:rPr>
          </w:pPr>
          <w:hyperlink w:anchor="_Toc3532721" w:history="1">
            <w:r w:rsidRPr="002A7C6E">
              <w:rPr>
                <w:rStyle w:val="ac"/>
                <w:noProof/>
              </w:rPr>
              <w:t>2.1.1</w:t>
            </w:r>
            <w:r>
              <w:rPr>
                <w:rFonts w:asciiTheme="minorHAnsi" w:eastAsiaTheme="minorEastAsia" w:hAnsiTheme="minorHAnsi" w:cstheme="minorBidi"/>
                <w:noProof/>
                <w:szCs w:val="22"/>
              </w:rPr>
              <w:tab/>
            </w:r>
            <w:r w:rsidRPr="002A7C6E">
              <w:rPr>
                <w:rStyle w:val="ac"/>
                <w:noProof/>
              </w:rPr>
              <w:t>单位在库资产查询</w:t>
            </w:r>
            <w:r>
              <w:rPr>
                <w:noProof/>
                <w:webHidden/>
              </w:rPr>
              <w:tab/>
            </w:r>
            <w:r>
              <w:rPr>
                <w:noProof/>
                <w:webHidden/>
              </w:rPr>
              <w:fldChar w:fldCharType="begin"/>
            </w:r>
            <w:r>
              <w:rPr>
                <w:noProof/>
                <w:webHidden/>
              </w:rPr>
              <w:instrText xml:space="preserve"> PAGEREF _Toc3532721 \h </w:instrText>
            </w:r>
            <w:r>
              <w:rPr>
                <w:noProof/>
                <w:webHidden/>
              </w:rPr>
            </w:r>
            <w:r>
              <w:rPr>
                <w:noProof/>
                <w:webHidden/>
              </w:rPr>
              <w:fldChar w:fldCharType="separate"/>
            </w:r>
            <w:r>
              <w:rPr>
                <w:noProof/>
                <w:webHidden/>
              </w:rPr>
              <w:t>7</w:t>
            </w:r>
            <w:r>
              <w:rPr>
                <w:noProof/>
                <w:webHidden/>
              </w:rPr>
              <w:fldChar w:fldCharType="end"/>
            </w:r>
          </w:hyperlink>
        </w:p>
        <w:p w:rsidR="009A153D" w:rsidRDefault="009A153D">
          <w:pPr>
            <w:pStyle w:val="11"/>
            <w:tabs>
              <w:tab w:val="left" w:pos="420"/>
              <w:tab w:val="right" w:leader="dot" w:pos="8296"/>
            </w:tabs>
            <w:rPr>
              <w:rFonts w:asciiTheme="minorHAnsi" w:eastAsiaTheme="minorEastAsia" w:hAnsiTheme="minorHAnsi" w:cstheme="minorBidi"/>
              <w:noProof/>
              <w:szCs w:val="22"/>
            </w:rPr>
          </w:pPr>
          <w:hyperlink w:anchor="_Toc3532722" w:history="1">
            <w:r w:rsidRPr="002A7C6E">
              <w:rPr>
                <w:rStyle w:val="ac"/>
                <w:noProof/>
              </w:rPr>
              <w:t>3</w:t>
            </w:r>
            <w:r>
              <w:rPr>
                <w:rFonts w:asciiTheme="minorHAnsi" w:eastAsiaTheme="minorEastAsia" w:hAnsiTheme="minorHAnsi" w:cstheme="minorBidi"/>
                <w:noProof/>
                <w:szCs w:val="22"/>
              </w:rPr>
              <w:tab/>
            </w:r>
            <w:r w:rsidRPr="002A7C6E">
              <w:rPr>
                <w:rStyle w:val="ac"/>
                <w:noProof/>
              </w:rPr>
              <w:t>资产实名制整理</w:t>
            </w:r>
            <w:r>
              <w:rPr>
                <w:noProof/>
                <w:webHidden/>
              </w:rPr>
              <w:tab/>
            </w:r>
            <w:r>
              <w:rPr>
                <w:noProof/>
                <w:webHidden/>
              </w:rPr>
              <w:fldChar w:fldCharType="begin"/>
            </w:r>
            <w:r>
              <w:rPr>
                <w:noProof/>
                <w:webHidden/>
              </w:rPr>
              <w:instrText xml:space="preserve"> PAGEREF _Toc3532722 \h </w:instrText>
            </w:r>
            <w:r>
              <w:rPr>
                <w:noProof/>
                <w:webHidden/>
              </w:rPr>
            </w:r>
            <w:r>
              <w:rPr>
                <w:noProof/>
                <w:webHidden/>
              </w:rPr>
              <w:fldChar w:fldCharType="separate"/>
            </w:r>
            <w:r>
              <w:rPr>
                <w:noProof/>
                <w:webHidden/>
              </w:rPr>
              <w:t>8</w:t>
            </w:r>
            <w:r>
              <w:rPr>
                <w:noProof/>
                <w:webHidden/>
              </w:rPr>
              <w:fldChar w:fldCharType="end"/>
            </w:r>
          </w:hyperlink>
        </w:p>
        <w:p w:rsidR="009A153D" w:rsidRDefault="009A153D">
          <w:pPr>
            <w:pStyle w:val="21"/>
            <w:tabs>
              <w:tab w:val="left" w:pos="1050"/>
              <w:tab w:val="right" w:leader="dot" w:pos="8296"/>
            </w:tabs>
            <w:rPr>
              <w:rFonts w:asciiTheme="minorHAnsi" w:eastAsiaTheme="minorEastAsia" w:hAnsiTheme="minorHAnsi" w:cstheme="minorBidi"/>
              <w:noProof/>
              <w:szCs w:val="22"/>
            </w:rPr>
          </w:pPr>
          <w:hyperlink w:anchor="_Toc3532723" w:history="1">
            <w:r w:rsidRPr="002A7C6E">
              <w:rPr>
                <w:rStyle w:val="ac"/>
                <w:rFonts w:ascii="宋体" w:hAnsi="宋体"/>
                <w:noProof/>
              </w:rPr>
              <w:t>3.1</w:t>
            </w:r>
            <w:r>
              <w:rPr>
                <w:rFonts w:asciiTheme="minorHAnsi" w:eastAsiaTheme="minorEastAsia" w:hAnsiTheme="minorHAnsi" w:cstheme="minorBidi"/>
                <w:noProof/>
                <w:szCs w:val="22"/>
              </w:rPr>
              <w:tab/>
            </w:r>
            <w:r w:rsidRPr="002A7C6E">
              <w:rPr>
                <w:rStyle w:val="ac"/>
                <w:rFonts w:ascii="宋体" w:hAnsi="宋体"/>
                <w:noProof/>
              </w:rPr>
              <w:t>业务介绍</w:t>
            </w:r>
            <w:r>
              <w:rPr>
                <w:noProof/>
                <w:webHidden/>
              </w:rPr>
              <w:tab/>
            </w:r>
            <w:r>
              <w:rPr>
                <w:noProof/>
                <w:webHidden/>
              </w:rPr>
              <w:fldChar w:fldCharType="begin"/>
            </w:r>
            <w:r>
              <w:rPr>
                <w:noProof/>
                <w:webHidden/>
              </w:rPr>
              <w:instrText xml:space="preserve"> PAGEREF _Toc3532723 \h </w:instrText>
            </w:r>
            <w:r>
              <w:rPr>
                <w:noProof/>
                <w:webHidden/>
              </w:rPr>
            </w:r>
            <w:r>
              <w:rPr>
                <w:noProof/>
                <w:webHidden/>
              </w:rPr>
              <w:fldChar w:fldCharType="separate"/>
            </w:r>
            <w:r>
              <w:rPr>
                <w:noProof/>
                <w:webHidden/>
              </w:rPr>
              <w:t>8</w:t>
            </w:r>
            <w:r>
              <w:rPr>
                <w:noProof/>
                <w:webHidden/>
              </w:rPr>
              <w:fldChar w:fldCharType="end"/>
            </w:r>
          </w:hyperlink>
        </w:p>
        <w:p w:rsidR="009A153D" w:rsidRDefault="009A153D">
          <w:pPr>
            <w:pStyle w:val="21"/>
            <w:tabs>
              <w:tab w:val="left" w:pos="1050"/>
              <w:tab w:val="right" w:leader="dot" w:pos="8296"/>
            </w:tabs>
            <w:rPr>
              <w:rFonts w:asciiTheme="minorHAnsi" w:eastAsiaTheme="minorEastAsia" w:hAnsiTheme="minorHAnsi" w:cstheme="minorBidi"/>
              <w:noProof/>
              <w:szCs w:val="22"/>
            </w:rPr>
          </w:pPr>
          <w:hyperlink w:anchor="_Toc3532724" w:history="1">
            <w:r w:rsidRPr="002A7C6E">
              <w:rPr>
                <w:rStyle w:val="ac"/>
                <w:rFonts w:ascii="宋体" w:hAnsi="宋体"/>
                <w:noProof/>
              </w:rPr>
              <w:t>3.2</w:t>
            </w:r>
            <w:r>
              <w:rPr>
                <w:rFonts w:asciiTheme="minorHAnsi" w:eastAsiaTheme="minorEastAsia" w:hAnsiTheme="minorHAnsi" w:cstheme="minorBidi"/>
                <w:noProof/>
                <w:szCs w:val="22"/>
              </w:rPr>
              <w:tab/>
            </w:r>
            <w:r w:rsidRPr="002A7C6E">
              <w:rPr>
                <w:rStyle w:val="ac"/>
                <w:rFonts w:ascii="宋体" w:hAnsi="宋体"/>
                <w:noProof/>
              </w:rPr>
              <w:t>实名制账目整理</w:t>
            </w:r>
            <w:r>
              <w:rPr>
                <w:noProof/>
                <w:webHidden/>
              </w:rPr>
              <w:tab/>
            </w:r>
            <w:r>
              <w:rPr>
                <w:noProof/>
                <w:webHidden/>
              </w:rPr>
              <w:fldChar w:fldCharType="begin"/>
            </w:r>
            <w:r>
              <w:rPr>
                <w:noProof/>
                <w:webHidden/>
              </w:rPr>
              <w:instrText xml:space="preserve"> PAGEREF _Toc3532724 \h </w:instrText>
            </w:r>
            <w:r>
              <w:rPr>
                <w:noProof/>
                <w:webHidden/>
              </w:rPr>
            </w:r>
            <w:r>
              <w:rPr>
                <w:noProof/>
                <w:webHidden/>
              </w:rPr>
              <w:fldChar w:fldCharType="separate"/>
            </w:r>
            <w:r>
              <w:rPr>
                <w:noProof/>
                <w:webHidden/>
              </w:rPr>
              <w:t>8</w:t>
            </w:r>
            <w:r>
              <w:rPr>
                <w:noProof/>
                <w:webHidden/>
              </w:rPr>
              <w:fldChar w:fldCharType="end"/>
            </w:r>
          </w:hyperlink>
        </w:p>
        <w:p w:rsidR="009A153D" w:rsidRDefault="009A153D">
          <w:pPr>
            <w:pStyle w:val="21"/>
            <w:tabs>
              <w:tab w:val="left" w:pos="1050"/>
              <w:tab w:val="right" w:leader="dot" w:pos="8296"/>
            </w:tabs>
            <w:rPr>
              <w:rFonts w:asciiTheme="minorHAnsi" w:eastAsiaTheme="minorEastAsia" w:hAnsiTheme="minorHAnsi" w:cstheme="minorBidi"/>
              <w:noProof/>
              <w:szCs w:val="22"/>
            </w:rPr>
          </w:pPr>
          <w:hyperlink w:anchor="_Toc3532725" w:history="1">
            <w:r w:rsidRPr="002A7C6E">
              <w:rPr>
                <w:rStyle w:val="ac"/>
                <w:rFonts w:ascii="宋体" w:hAnsi="宋体"/>
                <w:noProof/>
              </w:rPr>
              <w:t>3.3</w:t>
            </w:r>
            <w:r>
              <w:rPr>
                <w:rFonts w:asciiTheme="minorHAnsi" w:eastAsiaTheme="minorEastAsia" w:hAnsiTheme="minorHAnsi" w:cstheme="minorBidi"/>
                <w:noProof/>
                <w:szCs w:val="22"/>
              </w:rPr>
              <w:tab/>
            </w:r>
            <w:r w:rsidRPr="002A7C6E">
              <w:rPr>
                <w:rStyle w:val="ac"/>
                <w:rFonts w:ascii="宋体" w:hAnsi="宋体"/>
                <w:noProof/>
              </w:rPr>
              <w:t>资产整理错误的解决办法</w:t>
            </w:r>
            <w:r>
              <w:rPr>
                <w:noProof/>
                <w:webHidden/>
              </w:rPr>
              <w:tab/>
            </w:r>
            <w:r>
              <w:rPr>
                <w:noProof/>
                <w:webHidden/>
              </w:rPr>
              <w:fldChar w:fldCharType="begin"/>
            </w:r>
            <w:r>
              <w:rPr>
                <w:noProof/>
                <w:webHidden/>
              </w:rPr>
              <w:instrText xml:space="preserve"> PAGEREF _Toc3532725 \h </w:instrText>
            </w:r>
            <w:r>
              <w:rPr>
                <w:noProof/>
                <w:webHidden/>
              </w:rPr>
            </w:r>
            <w:r>
              <w:rPr>
                <w:noProof/>
                <w:webHidden/>
              </w:rPr>
              <w:fldChar w:fldCharType="separate"/>
            </w:r>
            <w:r>
              <w:rPr>
                <w:noProof/>
                <w:webHidden/>
              </w:rPr>
              <w:t>9</w:t>
            </w:r>
            <w:r>
              <w:rPr>
                <w:noProof/>
                <w:webHidden/>
              </w:rPr>
              <w:fldChar w:fldCharType="end"/>
            </w:r>
          </w:hyperlink>
        </w:p>
        <w:p w:rsidR="009A153D" w:rsidRDefault="009A153D">
          <w:pPr>
            <w:pStyle w:val="21"/>
            <w:tabs>
              <w:tab w:val="left" w:pos="1050"/>
              <w:tab w:val="right" w:leader="dot" w:pos="8296"/>
            </w:tabs>
            <w:rPr>
              <w:rFonts w:asciiTheme="minorHAnsi" w:eastAsiaTheme="minorEastAsia" w:hAnsiTheme="minorHAnsi" w:cstheme="minorBidi"/>
              <w:noProof/>
              <w:szCs w:val="22"/>
            </w:rPr>
          </w:pPr>
          <w:hyperlink w:anchor="_Toc3532726" w:history="1">
            <w:r w:rsidRPr="002A7C6E">
              <w:rPr>
                <w:rStyle w:val="ac"/>
                <w:noProof/>
              </w:rPr>
              <w:t>3.4</w:t>
            </w:r>
            <w:r>
              <w:rPr>
                <w:rFonts w:asciiTheme="minorHAnsi" w:eastAsiaTheme="minorEastAsia" w:hAnsiTheme="minorHAnsi" w:cstheme="minorBidi"/>
                <w:noProof/>
                <w:szCs w:val="22"/>
              </w:rPr>
              <w:tab/>
            </w:r>
            <w:r w:rsidRPr="002A7C6E">
              <w:rPr>
                <w:rStyle w:val="ac"/>
                <w:noProof/>
              </w:rPr>
              <w:t>处理被教师退回的资产</w:t>
            </w:r>
            <w:r>
              <w:rPr>
                <w:noProof/>
                <w:webHidden/>
              </w:rPr>
              <w:tab/>
            </w:r>
            <w:r>
              <w:rPr>
                <w:noProof/>
                <w:webHidden/>
              </w:rPr>
              <w:fldChar w:fldCharType="begin"/>
            </w:r>
            <w:r>
              <w:rPr>
                <w:noProof/>
                <w:webHidden/>
              </w:rPr>
              <w:instrText xml:space="preserve"> PAGEREF _Toc3532726 \h </w:instrText>
            </w:r>
            <w:r>
              <w:rPr>
                <w:noProof/>
                <w:webHidden/>
              </w:rPr>
            </w:r>
            <w:r>
              <w:rPr>
                <w:noProof/>
                <w:webHidden/>
              </w:rPr>
              <w:fldChar w:fldCharType="separate"/>
            </w:r>
            <w:r>
              <w:rPr>
                <w:noProof/>
                <w:webHidden/>
              </w:rPr>
              <w:t>10</w:t>
            </w:r>
            <w:r>
              <w:rPr>
                <w:noProof/>
                <w:webHidden/>
              </w:rPr>
              <w:fldChar w:fldCharType="end"/>
            </w:r>
          </w:hyperlink>
        </w:p>
        <w:p w:rsidR="009A153D" w:rsidRDefault="009A153D">
          <w:pPr>
            <w:pStyle w:val="11"/>
            <w:tabs>
              <w:tab w:val="left" w:pos="420"/>
              <w:tab w:val="right" w:leader="dot" w:pos="8296"/>
            </w:tabs>
            <w:rPr>
              <w:rFonts w:asciiTheme="minorHAnsi" w:eastAsiaTheme="minorEastAsia" w:hAnsiTheme="minorHAnsi" w:cstheme="minorBidi"/>
              <w:noProof/>
              <w:szCs w:val="22"/>
            </w:rPr>
          </w:pPr>
          <w:hyperlink w:anchor="_Toc3532727" w:history="1">
            <w:r w:rsidRPr="002A7C6E">
              <w:rPr>
                <w:rStyle w:val="ac"/>
                <w:noProof/>
              </w:rPr>
              <w:t>4</w:t>
            </w:r>
            <w:r>
              <w:rPr>
                <w:rFonts w:asciiTheme="minorHAnsi" w:eastAsiaTheme="minorEastAsia" w:hAnsiTheme="minorHAnsi" w:cstheme="minorBidi"/>
                <w:noProof/>
                <w:szCs w:val="22"/>
              </w:rPr>
              <w:tab/>
            </w:r>
            <w:r w:rsidRPr="002A7C6E">
              <w:rPr>
                <w:rStyle w:val="ac"/>
                <w:noProof/>
              </w:rPr>
              <w:t>资产业务办理</w:t>
            </w:r>
            <w:r>
              <w:rPr>
                <w:noProof/>
                <w:webHidden/>
              </w:rPr>
              <w:tab/>
            </w:r>
            <w:r>
              <w:rPr>
                <w:noProof/>
                <w:webHidden/>
              </w:rPr>
              <w:fldChar w:fldCharType="begin"/>
            </w:r>
            <w:r>
              <w:rPr>
                <w:noProof/>
                <w:webHidden/>
              </w:rPr>
              <w:instrText xml:space="preserve"> PAGEREF _Toc3532727 \h </w:instrText>
            </w:r>
            <w:r>
              <w:rPr>
                <w:noProof/>
                <w:webHidden/>
              </w:rPr>
            </w:r>
            <w:r>
              <w:rPr>
                <w:noProof/>
                <w:webHidden/>
              </w:rPr>
              <w:fldChar w:fldCharType="separate"/>
            </w:r>
            <w:r>
              <w:rPr>
                <w:noProof/>
                <w:webHidden/>
              </w:rPr>
              <w:t>11</w:t>
            </w:r>
            <w:r>
              <w:rPr>
                <w:noProof/>
                <w:webHidden/>
              </w:rPr>
              <w:fldChar w:fldCharType="end"/>
            </w:r>
          </w:hyperlink>
        </w:p>
        <w:p w:rsidR="009A153D" w:rsidRDefault="009A153D">
          <w:pPr>
            <w:pStyle w:val="21"/>
            <w:tabs>
              <w:tab w:val="left" w:pos="1050"/>
              <w:tab w:val="right" w:leader="dot" w:pos="8296"/>
            </w:tabs>
            <w:rPr>
              <w:rFonts w:asciiTheme="minorHAnsi" w:eastAsiaTheme="minorEastAsia" w:hAnsiTheme="minorHAnsi" w:cstheme="minorBidi"/>
              <w:noProof/>
              <w:szCs w:val="22"/>
            </w:rPr>
          </w:pPr>
          <w:hyperlink w:anchor="_Toc3532728" w:history="1">
            <w:r w:rsidRPr="002A7C6E">
              <w:rPr>
                <w:rStyle w:val="ac"/>
                <w:noProof/>
              </w:rPr>
              <w:t>4.1</w:t>
            </w:r>
            <w:r>
              <w:rPr>
                <w:rFonts w:asciiTheme="minorHAnsi" w:eastAsiaTheme="minorEastAsia" w:hAnsiTheme="minorHAnsi" w:cstheme="minorBidi"/>
                <w:noProof/>
                <w:szCs w:val="22"/>
              </w:rPr>
              <w:tab/>
            </w:r>
            <w:r w:rsidRPr="002A7C6E">
              <w:rPr>
                <w:rStyle w:val="ac"/>
                <w:noProof/>
              </w:rPr>
              <w:t>验收建账</w:t>
            </w:r>
            <w:r>
              <w:rPr>
                <w:noProof/>
                <w:webHidden/>
              </w:rPr>
              <w:tab/>
            </w:r>
            <w:r>
              <w:rPr>
                <w:noProof/>
                <w:webHidden/>
              </w:rPr>
              <w:fldChar w:fldCharType="begin"/>
            </w:r>
            <w:r>
              <w:rPr>
                <w:noProof/>
                <w:webHidden/>
              </w:rPr>
              <w:instrText xml:space="preserve"> PAGEREF _Toc3532728 \h </w:instrText>
            </w:r>
            <w:r>
              <w:rPr>
                <w:noProof/>
                <w:webHidden/>
              </w:rPr>
            </w:r>
            <w:r>
              <w:rPr>
                <w:noProof/>
                <w:webHidden/>
              </w:rPr>
              <w:fldChar w:fldCharType="separate"/>
            </w:r>
            <w:r>
              <w:rPr>
                <w:noProof/>
                <w:webHidden/>
              </w:rPr>
              <w:t>11</w:t>
            </w:r>
            <w:r>
              <w:rPr>
                <w:noProof/>
                <w:webHidden/>
              </w:rPr>
              <w:fldChar w:fldCharType="end"/>
            </w:r>
          </w:hyperlink>
        </w:p>
        <w:p w:rsidR="009A153D" w:rsidRDefault="009A153D">
          <w:pPr>
            <w:pStyle w:val="31"/>
            <w:tabs>
              <w:tab w:val="left" w:pos="1680"/>
              <w:tab w:val="right" w:leader="dot" w:pos="8296"/>
            </w:tabs>
            <w:rPr>
              <w:rFonts w:asciiTheme="minorHAnsi" w:eastAsiaTheme="minorEastAsia" w:hAnsiTheme="minorHAnsi" w:cstheme="minorBidi"/>
              <w:noProof/>
              <w:szCs w:val="22"/>
            </w:rPr>
          </w:pPr>
          <w:hyperlink w:anchor="_Toc3532729" w:history="1">
            <w:r w:rsidRPr="002A7C6E">
              <w:rPr>
                <w:rStyle w:val="ac"/>
                <w:noProof/>
              </w:rPr>
              <w:t>4.1.1</w:t>
            </w:r>
            <w:r>
              <w:rPr>
                <w:rFonts w:asciiTheme="minorHAnsi" w:eastAsiaTheme="minorEastAsia" w:hAnsiTheme="minorHAnsi" w:cstheme="minorBidi"/>
                <w:noProof/>
                <w:szCs w:val="22"/>
              </w:rPr>
              <w:tab/>
            </w:r>
            <w:r w:rsidRPr="002A7C6E">
              <w:rPr>
                <w:rStyle w:val="ac"/>
                <w:noProof/>
              </w:rPr>
              <w:t>业务流程</w:t>
            </w:r>
            <w:r>
              <w:rPr>
                <w:noProof/>
                <w:webHidden/>
              </w:rPr>
              <w:tab/>
            </w:r>
            <w:r>
              <w:rPr>
                <w:noProof/>
                <w:webHidden/>
              </w:rPr>
              <w:fldChar w:fldCharType="begin"/>
            </w:r>
            <w:r>
              <w:rPr>
                <w:noProof/>
                <w:webHidden/>
              </w:rPr>
              <w:instrText xml:space="preserve"> PAGEREF _Toc3532729 \h </w:instrText>
            </w:r>
            <w:r>
              <w:rPr>
                <w:noProof/>
                <w:webHidden/>
              </w:rPr>
            </w:r>
            <w:r>
              <w:rPr>
                <w:noProof/>
                <w:webHidden/>
              </w:rPr>
              <w:fldChar w:fldCharType="separate"/>
            </w:r>
            <w:r>
              <w:rPr>
                <w:noProof/>
                <w:webHidden/>
              </w:rPr>
              <w:t>11</w:t>
            </w:r>
            <w:r>
              <w:rPr>
                <w:noProof/>
                <w:webHidden/>
              </w:rPr>
              <w:fldChar w:fldCharType="end"/>
            </w:r>
          </w:hyperlink>
        </w:p>
        <w:p w:rsidR="009A153D" w:rsidRDefault="009A153D">
          <w:pPr>
            <w:pStyle w:val="31"/>
            <w:tabs>
              <w:tab w:val="left" w:pos="1680"/>
              <w:tab w:val="right" w:leader="dot" w:pos="8296"/>
            </w:tabs>
            <w:rPr>
              <w:rFonts w:asciiTheme="minorHAnsi" w:eastAsiaTheme="minorEastAsia" w:hAnsiTheme="minorHAnsi" w:cstheme="minorBidi"/>
              <w:noProof/>
              <w:szCs w:val="22"/>
            </w:rPr>
          </w:pPr>
          <w:hyperlink w:anchor="_Toc3532730" w:history="1">
            <w:r w:rsidRPr="002A7C6E">
              <w:rPr>
                <w:rStyle w:val="ac"/>
                <w:noProof/>
              </w:rPr>
              <w:t>4.1.2</w:t>
            </w:r>
            <w:r>
              <w:rPr>
                <w:rFonts w:asciiTheme="minorHAnsi" w:eastAsiaTheme="minorEastAsia" w:hAnsiTheme="minorHAnsi" w:cstheme="minorBidi"/>
                <w:noProof/>
                <w:szCs w:val="22"/>
              </w:rPr>
              <w:tab/>
            </w:r>
            <w:r w:rsidRPr="002A7C6E">
              <w:rPr>
                <w:rStyle w:val="ac"/>
                <w:noProof/>
              </w:rPr>
              <w:t>业务办理过程</w:t>
            </w:r>
            <w:r>
              <w:rPr>
                <w:noProof/>
                <w:webHidden/>
              </w:rPr>
              <w:tab/>
            </w:r>
            <w:r>
              <w:rPr>
                <w:noProof/>
                <w:webHidden/>
              </w:rPr>
              <w:fldChar w:fldCharType="begin"/>
            </w:r>
            <w:r>
              <w:rPr>
                <w:noProof/>
                <w:webHidden/>
              </w:rPr>
              <w:instrText xml:space="preserve"> PAGEREF _Toc3532730 \h </w:instrText>
            </w:r>
            <w:r>
              <w:rPr>
                <w:noProof/>
                <w:webHidden/>
              </w:rPr>
            </w:r>
            <w:r>
              <w:rPr>
                <w:noProof/>
                <w:webHidden/>
              </w:rPr>
              <w:fldChar w:fldCharType="separate"/>
            </w:r>
            <w:r>
              <w:rPr>
                <w:noProof/>
                <w:webHidden/>
              </w:rPr>
              <w:t>11</w:t>
            </w:r>
            <w:r>
              <w:rPr>
                <w:noProof/>
                <w:webHidden/>
              </w:rPr>
              <w:fldChar w:fldCharType="end"/>
            </w:r>
          </w:hyperlink>
        </w:p>
        <w:p w:rsidR="009A153D" w:rsidRDefault="009A153D">
          <w:pPr>
            <w:pStyle w:val="21"/>
            <w:tabs>
              <w:tab w:val="left" w:pos="1050"/>
              <w:tab w:val="right" w:leader="dot" w:pos="8296"/>
            </w:tabs>
            <w:rPr>
              <w:rFonts w:asciiTheme="minorHAnsi" w:eastAsiaTheme="minorEastAsia" w:hAnsiTheme="minorHAnsi" w:cstheme="minorBidi"/>
              <w:noProof/>
              <w:szCs w:val="22"/>
            </w:rPr>
          </w:pPr>
          <w:hyperlink w:anchor="_Toc3532731" w:history="1">
            <w:r w:rsidRPr="002A7C6E">
              <w:rPr>
                <w:rStyle w:val="ac"/>
                <w:noProof/>
              </w:rPr>
              <w:t>4.2</w:t>
            </w:r>
            <w:r>
              <w:rPr>
                <w:rFonts w:asciiTheme="minorHAnsi" w:eastAsiaTheme="minorEastAsia" w:hAnsiTheme="minorHAnsi" w:cstheme="minorBidi"/>
                <w:noProof/>
                <w:szCs w:val="22"/>
              </w:rPr>
              <w:tab/>
            </w:r>
            <w:r w:rsidRPr="002A7C6E">
              <w:rPr>
                <w:rStyle w:val="ac"/>
                <w:noProof/>
              </w:rPr>
              <w:t>建账权限</w:t>
            </w:r>
            <w:r>
              <w:rPr>
                <w:noProof/>
                <w:webHidden/>
              </w:rPr>
              <w:tab/>
            </w:r>
            <w:r>
              <w:rPr>
                <w:noProof/>
                <w:webHidden/>
              </w:rPr>
              <w:fldChar w:fldCharType="begin"/>
            </w:r>
            <w:r>
              <w:rPr>
                <w:noProof/>
                <w:webHidden/>
              </w:rPr>
              <w:instrText xml:space="preserve"> PAGEREF _Toc3532731 \h </w:instrText>
            </w:r>
            <w:r>
              <w:rPr>
                <w:noProof/>
                <w:webHidden/>
              </w:rPr>
            </w:r>
            <w:r>
              <w:rPr>
                <w:noProof/>
                <w:webHidden/>
              </w:rPr>
              <w:fldChar w:fldCharType="separate"/>
            </w:r>
            <w:r>
              <w:rPr>
                <w:noProof/>
                <w:webHidden/>
              </w:rPr>
              <w:t>15</w:t>
            </w:r>
            <w:r>
              <w:rPr>
                <w:noProof/>
                <w:webHidden/>
              </w:rPr>
              <w:fldChar w:fldCharType="end"/>
            </w:r>
          </w:hyperlink>
        </w:p>
        <w:p w:rsidR="009A153D" w:rsidRDefault="009A153D">
          <w:pPr>
            <w:pStyle w:val="31"/>
            <w:tabs>
              <w:tab w:val="left" w:pos="1680"/>
              <w:tab w:val="right" w:leader="dot" w:pos="8296"/>
            </w:tabs>
            <w:rPr>
              <w:rFonts w:asciiTheme="minorHAnsi" w:eastAsiaTheme="minorEastAsia" w:hAnsiTheme="minorHAnsi" w:cstheme="minorBidi"/>
              <w:noProof/>
              <w:szCs w:val="22"/>
            </w:rPr>
          </w:pPr>
          <w:hyperlink w:anchor="_Toc3532732" w:history="1">
            <w:r w:rsidRPr="002A7C6E">
              <w:rPr>
                <w:rStyle w:val="ac"/>
                <w:noProof/>
              </w:rPr>
              <w:t>4.2.1</w:t>
            </w:r>
            <w:r>
              <w:rPr>
                <w:rFonts w:asciiTheme="minorHAnsi" w:eastAsiaTheme="minorEastAsia" w:hAnsiTheme="minorHAnsi" w:cstheme="minorBidi"/>
                <w:noProof/>
                <w:szCs w:val="22"/>
              </w:rPr>
              <w:tab/>
            </w:r>
            <w:r w:rsidRPr="002A7C6E">
              <w:rPr>
                <w:rStyle w:val="ac"/>
                <w:noProof/>
              </w:rPr>
              <w:t>添加人员建账权限</w:t>
            </w:r>
            <w:r>
              <w:rPr>
                <w:noProof/>
                <w:webHidden/>
              </w:rPr>
              <w:tab/>
            </w:r>
            <w:r>
              <w:rPr>
                <w:noProof/>
                <w:webHidden/>
              </w:rPr>
              <w:fldChar w:fldCharType="begin"/>
            </w:r>
            <w:r>
              <w:rPr>
                <w:noProof/>
                <w:webHidden/>
              </w:rPr>
              <w:instrText xml:space="preserve"> PAGEREF _Toc3532732 \h </w:instrText>
            </w:r>
            <w:r>
              <w:rPr>
                <w:noProof/>
                <w:webHidden/>
              </w:rPr>
            </w:r>
            <w:r>
              <w:rPr>
                <w:noProof/>
                <w:webHidden/>
              </w:rPr>
              <w:fldChar w:fldCharType="separate"/>
            </w:r>
            <w:r>
              <w:rPr>
                <w:noProof/>
                <w:webHidden/>
              </w:rPr>
              <w:t>15</w:t>
            </w:r>
            <w:r>
              <w:rPr>
                <w:noProof/>
                <w:webHidden/>
              </w:rPr>
              <w:fldChar w:fldCharType="end"/>
            </w:r>
          </w:hyperlink>
        </w:p>
        <w:p w:rsidR="009A153D" w:rsidRDefault="009A153D">
          <w:pPr>
            <w:pStyle w:val="21"/>
            <w:tabs>
              <w:tab w:val="left" w:pos="1050"/>
              <w:tab w:val="right" w:leader="dot" w:pos="8296"/>
            </w:tabs>
            <w:rPr>
              <w:rFonts w:asciiTheme="minorHAnsi" w:eastAsiaTheme="minorEastAsia" w:hAnsiTheme="minorHAnsi" w:cstheme="minorBidi"/>
              <w:noProof/>
              <w:szCs w:val="22"/>
            </w:rPr>
          </w:pPr>
          <w:hyperlink w:anchor="_Toc3532733" w:history="1">
            <w:r w:rsidRPr="002A7C6E">
              <w:rPr>
                <w:rStyle w:val="ac"/>
                <w:noProof/>
              </w:rPr>
              <w:t>4.3</w:t>
            </w:r>
            <w:r>
              <w:rPr>
                <w:rFonts w:asciiTheme="minorHAnsi" w:eastAsiaTheme="minorEastAsia" w:hAnsiTheme="minorHAnsi" w:cstheme="minorBidi"/>
                <w:noProof/>
                <w:szCs w:val="22"/>
              </w:rPr>
              <w:tab/>
            </w:r>
            <w:r w:rsidRPr="002A7C6E">
              <w:rPr>
                <w:rStyle w:val="ac"/>
                <w:noProof/>
              </w:rPr>
              <w:t>常见问题</w:t>
            </w:r>
            <w:r>
              <w:rPr>
                <w:noProof/>
                <w:webHidden/>
              </w:rPr>
              <w:tab/>
            </w:r>
            <w:r>
              <w:rPr>
                <w:noProof/>
                <w:webHidden/>
              </w:rPr>
              <w:fldChar w:fldCharType="begin"/>
            </w:r>
            <w:r>
              <w:rPr>
                <w:noProof/>
                <w:webHidden/>
              </w:rPr>
              <w:instrText xml:space="preserve"> PAGEREF _Toc3532733 \h </w:instrText>
            </w:r>
            <w:r>
              <w:rPr>
                <w:noProof/>
                <w:webHidden/>
              </w:rPr>
            </w:r>
            <w:r>
              <w:rPr>
                <w:noProof/>
                <w:webHidden/>
              </w:rPr>
              <w:fldChar w:fldCharType="separate"/>
            </w:r>
            <w:r>
              <w:rPr>
                <w:noProof/>
                <w:webHidden/>
              </w:rPr>
              <w:t>17</w:t>
            </w:r>
            <w:r>
              <w:rPr>
                <w:noProof/>
                <w:webHidden/>
              </w:rPr>
              <w:fldChar w:fldCharType="end"/>
            </w:r>
          </w:hyperlink>
        </w:p>
        <w:p w:rsidR="009A153D" w:rsidRDefault="009A153D">
          <w:pPr>
            <w:pStyle w:val="31"/>
            <w:tabs>
              <w:tab w:val="left" w:pos="1680"/>
              <w:tab w:val="right" w:leader="dot" w:pos="8296"/>
            </w:tabs>
            <w:rPr>
              <w:rFonts w:asciiTheme="minorHAnsi" w:eastAsiaTheme="minorEastAsia" w:hAnsiTheme="minorHAnsi" w:cstheme="minorBidi"/>
              <w:noProof/>
              <w:szCs w:val="22"/>
            </w:rPr>
          </w:pPr>
          <w:hyperlink w:anchor="_Toc3532734" w:history="1">
            <w:r w:rsidRPr="002A7C6E">
              <w:rPr>
                <w:rStyle w:val="ac"/>
                <w:noProof/>
              </w:rPr>
              <w:t>4.3.1</w:t>
            </w:r>
            <w:r>
              <w:rPr>
                <w:rFonts w:asciiTheme="minorHAnsi" w:eastAsiaTheme="minorEastAsia" w:hAnsiTheme="minorHAnsi" w:cstheme="minorBidi"/>
                <w:noProof/>
                <w:szCs w:val="22"/>
              </w:rPr>
              <w:tab/>
            </w:r>
            <w:r w:rsidRPr="002A7C6E">
              <w:rPr>
                <w:rStyle w:val="ac"/>
                <w:noProof/>
              </w:rPr>
              <w:t>如何查看已提交验收建账的设备</w:t>
            </w:r>
            <w:r>
              <w:rPr>
                <w:noProof/>
                <w:webHidden/>
              </w:rPr>
              <w:tab/>
            </w:r>
            <w:r>
              <w:rPr>
                <w:noProof/>
                <w:webHidden/>
              </w:rPr>
              <w:fldChar w:fldCharType="begin"/>
            </w:r>
            <w:r>
              <w:rPr>
                <w:noProof/>
                <w:webHidden/>
              </w:rPr>
              <w:instrText xml:space="preserve"> PAGEREF _Toc3532734 \h </w:instrText>
            </w:r>
            <w:r>
              <w:rPr>
                <w:noProof/>
                <w:webHidden/>
              </w:rPr>
            </w:r>
            <w:r>
              <w:rPr>
                <w:noProof/>
                <w:webHidden/>
              </w:rPr>
              <w:fldChar w:fldCharType="separate"/>
            </w:r>
            <w:r>
              <w:rPr>
                <w:noProof/>
                <w:webHidden/>
              </w:rPr>
              <w:t>17</w:t>
            </w:r>
            <w:r>
              <w:rPr>
                <w:noProof/>
                <w:webHidden/>
              </w:rPr>
              <w:fldChar w:fldCharType="end"/>
            </w:r>
          </w:hyperlink>
        </w:p>
        <w:p w:rsidR="009A153D" w:rsidRDefault="009A153D">
          <w:pPr>
            <w:pStyle w:val="21"/>
            <w:tabs>
              <w:tab w:val="left" w:pos="1050"/>
              <w:tab w:val="right" w:leader="dot" w:pos="8296"/>
            </w:tabs>
            <w:rPr>
              <w:rFonts w:asciiTheme="minorHAnsi" w:eastAsiaTheme="minorEastAsia" w:hAnsiTheme="minorHAnsi" w:cstheme="minorBidi"/>
              <w:noProof/>
              <w:szCs w:val="22"/>
            </w:rPr>
          </w:pPr>
          <w:hyperlink w:anchor="_Toc3532735" w:history="1">
            <w:r w:rsidRPr="002A7C6E">
              <w:rPr>
                <w:rStyle w:val="ac"/>
                <w:noProof/>
              </w:rPr>
              <w:t>4.4</w:t>
            </w:r>
            <w:r>
              <w:rPr>
                <w:rFonts w:asciiTheme="minorHAnsi" w:eastAsiaTheme="minorEastAsia" w:hAnsiTheme="minorHAnsi" w:cstheme="minorBidi"/>
                <w:noProof/>
                <w:szCs w:val="22"/>
              </w:rPr>
              <w:tab/>
            </w:r>
            <w:r w:rsidRPr="002A7C6E">
              <w:rPr>
                <w:rStyle w:val="ac"/>
                <w:noProof/>
              </w:rPr>
              <w:t>变动业务</w:t>
            </w:r>
            <w:r>
              <w:rPr>
                <w:noProof/>
                <w:webHidden/>
              </w:rPr>
              <w:tab/>
            </w:r>
            <w:r>
              <w:rPr>
                <w:noProof/>
                <w:webHidden/>
              </w:rPr>
              <w:fldChar w:fldCharType="begin"/>
            </w:r>
            <w:r>
              <w:rPr>
                <w:noProof/>
                <w:webHidden/>
              </w:rPr>
              <w:instrText xml:space="preserve"> PAGEREF _Toc3532735 \h </w:instrText>
            </w:r>
            <w:r>
              <w:rPr>
                <w:noProof/>
                <w:webHidden/>
              </w:rPr>
            </w:r>
            <w:r>
              <w:rPr>
                <w:noProof/>
                <w:webHidden/>
              </w:rPr>
              <w:fldChar w:fldCharType="separate"/>
            </w:r>
            <w:r>
              <w:rPr>
                <w:noProof/>
                <w:webHidden/>
              </w:rPr>
              <w:t>18</w:t>
            </w:r>
            <w:r>
              <w:rPr>
                <w:noProof/>
                <w:webHidden/>
              </w:rPr>
              <w:fldChar w:fldCharType="end"/>
            </w:r>
          </w:hyperlink>
        </w:p>
        <w:p w:rsidR="009A153D" w:rsidRDefault="009A153D">
          <w:pPr>
            <w:pStyle w:val="31"/>
            <w:tabs>
              <w:tab w:val="left" w:pos="1680"/>
              <w:tab w:val="right" w:leader="dot" w:pos="8296"/>
            </w:tabs>
            <w:rPr>
              <w:rFonts w:asciiTheme="minorHAnsi" w:eastAsiaTheme="minorEastAsia" w:hAnsiTheme="minorHAnsi" w:cstheme="minorBidi"/>
              <w:noProof/>
              <w:szCs w:val="22"/>
            </w:rPr>
          </w:pPr>
          <w:hyperlink w:anchor="_Toc3532736" w:history="1">
            <w:r w:rsidRPr="002A7C6E">
              <w:rPr>
                <w:rStyle w:val="ac"/>
                <w:noProof/>
              </w:rPr>
              <w:t>4.4.1</w:t>
            </w:r>
            <w:r>
              <w:rPr>
                <w:rFonts w:asciiTheme="minorHAnsi" w:eastAsiaTheme="minorEastAsia" w:hAnsiTheme="minorHAnsi" w:cstheme="minorBidi"/>
                <w:noProof/>
                <w:szCs w:val="22"/>
              </w:rPr>
              <w:tab/>
            </w:r>
            <w:r w:rsidRPr="002A7C6E">
              <w:rPr>
                <w:rStyle w:val="ac"/>
                <w:noProof/>
              </w:rPr>
              <w:t>申请价值增减</w:t>
            </w:r>
            <w:r>
              <w:rPr>
                <w:noProof/>
                <w:webHidden/>
              </w:rPr>
              <w:tab/>
            </w:r>
            <w:r>
              <w:rPr>
                <w:noProof/>
                <w:webHidden/>
              </w:rPr>
              <w:fldChar w:fldCharType="begin"/>
            </w:r>
            <w:r>
              <w:rPr>
                <w:noProof/>
                <w:webHidden/>
              </w:rPr>
              <w:instrText xml:space="preserve"> PAGEREF _Toc3532736 \h </w:instrText>
            </w:r>
            <w:r>
              <w:rPr>
                <w:noProof/>
                <w:webHidden/>
              </w:rPr>
            </w:r>
            <w:r>
              <w:rPr>
                <w:noProof/>
                <w:webHidden/>
              </w:rPr>
              <w:fldChar w:fldCharType="separate"/>
            </w:r>
            <w:r>
              <w:rPr>
                <w:noProof/>
                <w:webHidden/>
              </w:rPr>
              <w:t>18</w:t>
            </w:r>
            <w:r>
              <w:rPr>
                <w:noProof/>
                <w:webHidden/>
              </w:rPr>
              <w:fldChar w:fldCharType="end"/>
            </w:r>
          </w:hyperlink>
        </w:p>
        <w:p w:rsidR="009A153D" w:rsidRDefault="009A153D">
          <w:pPr>
            <w:pStyle w:val="31"/>
            <w:tabs>
              <w:tab w:val="left" w:pos="1680"/>
              <w:tab w:val="right" w:leader="dot" w:pos="8296"/>
            </w:tabs>
            <w:rPr>
              <w:rFonts w:asciiTheme="minorHAnsi" w:eastAsiaTheme="minorEastAsia" w:hAnsiTheme="minorHAnsi" w:cstheme="minorBidi"/>
              <w:noProof/>
              <w:szCs w:val="22"/>
            </w:rPr>
          </w:pPr>
          <w:hyperlink w:anchor="_Toc3532737" w:history="1">
            <w:r w:rsidRPr="002A7C6E">
              <w:rPr>
                <w:rStyle w:val="ac"/>
                <w:noProof/>
              </w:rPr>
              <w:t>4.4.2</w:t>
            </w:r>
            <w:r>
              <w:rPr>
                <w:rFonts w:asciiTheme="minorHAnsi" w:eastAsiaTheme="minorEastAsia" w:hAnsiTheme="minorHAnsi" w:cstheme="minorBidi"/>
                <w:noProof/>
                <w:szCs w:val="22"/>
              </w:rPr>
              <w:tab/>
            </w:r>
            <w:r w:rsidRPr="002A7C6E">
              <w:rPr>
                <w:rStyle w:val="ac"/>
                <w:noProof/>
              </w:rPr>
              <w:t>申请调拨</w:t>
            </w:r>
            <w:r>
              <w:rPr>
                <w:noProof/>
                <w:webHidden/>
              </w:rPr>
              <w:tab/>
            </w:r>
            <w:r>
              <w:rPr>
                <w:noProof/>
                <w:webHidden/>
              </w:rPr>
              <w:fldChar w:fldCharType="begin"/>
            </w:r>
            <w:r>
              <w:rPr>
                <w:noProof/>
                <w:webHidden/>
              </w:rPr>
              <w:instrText xml:space="preserve"> PAGEREF _Toc3532737 \h </w:instrText>
            </w:r>
            <w:r>
              <w:rPr>
                <w:noProof/>
                <w:webHidden/>
              </w:rPr>
            </w:r>
            <w:r>
              <w:rPr>
                <w:noProof/>
                <w:webHidden/>
              </w:rPr>
              <w:fldChar w:fldCharType="separate"/>
            </w:r>
            <w:r>
              <w:rPr>
                <w:noProof/>
                <w:webHidden/>
              </w:rPr>
              <w:t>21</w:t>
            </w:r>
            <w:r>
              <w:rPr>
                <w:noProof/>
                <w:webHidden/>
              </w:rPr>
              <w:fldChar w:fldCharType="end"/>
            </w:r>
          </w:hyperlink>
        </w:p>
        <w:p w:rsidR="009A153D" w:rsidRDefault="009A153D">
          <w:pPr>
            <w:pStyle w:val="21"/>
            <w:tabs>
              <w:tab w:val="left" w:pos="1050"/>
              <w:tab w:val="right" w:leader="dot" w:pos="8296"/>
            </w:tabs>
            <w:rPr>
              <w:rFonts w:asciiTheme="minorHAnsi" w:eastAsiaTheme="minorEastAsia" w:hAnsiTheme="minorHAnsi" w:cstheme="minorBidi"/>
              <w:noProof/>
              <w:szCs w:val="22"/>
            </w:rPr>
          </w:pPr>
          <w:hyperlink w:anchor="_Toc3532738" w:history="1">
            <w:r w:rsidRPr="002A7C6E">
              <w:rPr>
                <w:rStyle w:val="ac"/>
                <w:noProof/>
              </w:rPr>
              <w:t>4.5</w:t>
            </w:r>
            <w:r>
              <w:rPr>
                <w:rFonts w:asciiTheme="minorHAnsi" w:eastAsiaTheme="minorEastAsia" w:hAnsiTheme="minorHAnsi" w:cstheme="minorBidi"/>
                <w:noProof/>
                <w:szCs w:val="22"/>
              </w:rPr>
              <w:tab/>
            </w:r>
            <w:r w:rsidRPr="002A7C6E">
              <w:rPr>
                <w:rStyle w:val="ac"/>
                <w:noProof/>
              </w:rPr>
              <w:t>资产处置管理</w:t>
            </w:r>
            <w:r>
              <w:rPr>
                <w:noProof/>
                <w:webHidden/>
              </w:rPr>
              <w:tab/>
            </w:r>
            <w:r>
              <w:rPr>
                <w:noProof/>
                <w:webHidden/>
              </w:rPr>
              <w:fldChar w:fldCharType="begin"/>
            </w:r>
            <w:r>
              <w:rPr>
                <w:noProof/>
                <w:webHidden/>
              </w:rPr>
              <w:instrText xml:space="preserve"> PAGEREF _Toc3532738 \h </w:instrText>
            </w:r>
            <w:r>
              <w:rPr>
                <w:noProof/>
                <w:webHidden/>
              </w:rPr>
            </w:r>
            <w:r>
              <w:rPr>
                <w:noProof/>
                <w:webHidden/>
              </w:rPr>
              <w:fldChar w:fldCharType="separate"/>
            </w:r>
            <w:r>
              <w:rPr>
                <w:noProof/>
                <w:webHidden/>
              </w:rPr>
              <w:t>25</w:t>
            </w:r>
            <w:r>
              <w:rPr>
                <w:noProof/>
                <w:webHidden/>
              </w:rPr>
              <w:fldChar w:fldCharType="end"/>
            </w:r>
          </w:hyperlink>
        </w:p>
        <w:p w:rsidR="009A153D" w:rsidRDefault="009A153D">
          <w:pPr>
            <w:pStyle w:val="31"/>
            <w:tabs>
              <w:tab w:val="left" w:pos="1680"/>
              <w:tab w:val="right" w:leader="dot" w:pos="8296"/>
            </w:tabs>
            <w:rPr>
              <w:rFonts w:asciiTheme="minorHAnsi" w:eastAsiaTheme="minorEastAsia" w:hAnsiTheme="minorHAnsi" w:cstheme="minorBidi"/>
              <w:noProof/>
              <w:szCs w:val="22"/>
            </w:rPr>
          </w:pPr>
          <w:hyperlink w:anchor="_Toc3532739" w:history="1">
            <w:r w:rsidRPr="002A7C6E">
              <w:rPr>
                <w:rStyle w:val="ac"/>
                <w:noProof/>
              </w:rPr>
              <w:t>4.5.1</w:t>
            </w:r>
            <w:r>
              <w:rPr>
                <w:rFonts w:asciiTheme="minorHAnsi" w:eastAsiaTheme="minorEastAsia" w:hAnsiTheme="minorHAnsi" w:cstheme="minorBidi"/>
                <w:noProof/>
                <w:szCs w:val="22"/>
              </w:rPr>
              <w:tab/>
            </w:r>
            <w:r w:rsidRPr="002A7C6E">
              <w:rPr>
                <w:rStyle w:val="ac"/>
                <w:noProof/>
              </w:rPr>
              <w:t>申请退库</w:t>
            </w:r>
            <w:r>
              <w:rPr>
                <w:noProof/>
                <w:webHidden/>
              </w:rPr>
              <w:tab/>
            </w:r>
            <w:r>
              <w:rPr>
                <w:noProof/>
                <w:webHidden/>
              </w:rPr>
              <w:fldChar w:fldCharType="begin"/>
            </w:r>
            <w:r>
              <w:rPr>
                <w:noProof/>
                <w:webHidden/>
              </w:rPr>
              <w:instrText xml:space="preserve"> PAGEREF _Toc3532739 \h </w:instrText>
            </w:r>
            <w:r>
              <w:rPr>
                <w:noProof/>
                <w:webHidden/>
              </w:rPr>
            </w:r>
            <w:r>
              <w:rPr>
                <w:noProof/>
                <w:webHidden/>
              </w:rPr>
              <w:fldChar w:fldCharType="separate"/>
            </w:r>
            <w:r>
              <w:rPr>
                <w:noProof/>
                <w:webHidden/>
              </w:rPr>
              <w:t>25</w:t>
            </w:r>
            <w:r>
              <w:rPr>
                <w:noProof/>
                <w:webHidden/>
              </w:rPr>
              <w:fldChar w:fldCharType="end"/>
            </w:r>
          </w:hyperlink>
        </w:p>
        <w:p w:rsidR="009A153D" w:rsidRDefault="009A153D">
          <w:pPr>
            <w:pStyle w:val="31"/>
            <w:tabs>
              <w:tab w:val="left" w:pos="1680"/>
              <w:tab w:val="right" w:leader="dot" w:pos="8296"/>
            </w:tabs>
            <w:rPr>
              <w:rFonts w:asciiTheme="minorHAnsi" w:eastAsiaTheme="minorEastAsia" w:hAnsiTheme="minorHAnsi" w:cstheme="minorBidi"/>
              <w:noProof/>
              <w:szCs w:val="22"/>
            </w:rPr>
          </w:pPr>
          <w:hyperlink w:anchor="_Toc3532740" w:history="1">
            <w:r w:rsidRPr="002A7C6E">
              <w:rPr>
                <w:rStyle w:val="ac"/>
                <w:noProof/>
              </w:rPr>
              <w:t>4.5.2</w:t>
            </w:r>
            <w:r>
              <w:rPr>
                <w:rFonts w:asciiTheme="minorHAnsi" w:eastAsiaTheme="minorEastAsia" w:hAnsiTheme="minorHAnsi" w:cstheme="minorBidi"/>
                <w:noProof/>
                <w:szCs w:val="22"/>
              </w:rPr>
              <w:tab/>
            </w:r>
            <w:r w:rsidRPr="002A7C6E">
              <w:rPr>
                <w:rStyle w:val="ac"/>
                <w:noProof/>
              </w:rPr>
              <w:t>报废业务</w:t>
            </w:r>
            <w:r>
              <w:rPr>
                <w:noProof/>
                <w:webHidden/>
              </w:rPr>
              <w:tab/>
            </w:r>
            <w:r>
              <w:rPr>
                <w:noProof/>
                <w:webHidden/>
              </w:rPr>
              <w:fldChar w:fldCharType="begin"/>
            </w:r>
            <w:r>
              <w:rPr>
                <w:noProof/>
                <w:webHidden/>
              </w:rPr>
              <w:instrText xml:space="preserve"> PAGEREF _Toc3532740 \h </w:instrText>
            </w:r>
            <w:r>
              <w:rPr>
                <w:noProof/>
                <w:webHidden/>
              </w:rPr>
            </w:r>
            <w:r>
              <w:rPr>
                <w:noProof/>
                <w:webHidden/>
              </w:rPr>
              <w:fldChar w:fldCharType="separate"/>
            </w:r>
            <w:r>
              <w:rPr>
                <w:noProof/>
                <w:webHidden/>
              </w:rPr>
              <w:t>27</w:t>
            </w:r>
            <w:r>
              <w:rPr>
                <w:noProof/>
                <w:webHidden/>
              </w:rPr>
              <w:fldChar w:fldCharType="end"/>
            </w:r>
          </w:hyperlink>
        </w:p>
        <w:p w:rsidR="009A153D" w:rsidRDefault="009A153D">
          <w:pPr>
            <w:pStyle w:val="31"/>
            <w:tabs>
              <w:tab w:val="left" w:pos="1680"/>
              <w:tab w:val="right" w:leader="dot" w:pos="8296"/>
            </w:tabs>
            <w:rPr>
              <w:rFonts w:asciiTheme="minorHAnsi" w:eastAsiaTheme="minorEastAsia" w:hAnsiTheme="minorHAnsi" w:cstheme="minorBidi"/>
              <w:noProof/>
              <w:szCs w:val="22"/>
            </w:rPr>
          </w:pPr>
          <w:hyperlink w:anchor="_Toc3532741" w:history="1">
            <w:r w:rsidRPr="002A7C6E">
              <w:rPr>
                <w:rStyle w:val="ac"/>
                <w:noProof/>
              </w:rPr>
              <w:t>4.5.3</w:t>
            </w:r>
            <w:r>
              <w:rPr>
                <w:rFonts w:asciiTheme="minorHAnsi" w:eastAsiaTheme="minorEastAsia" w:hAnsiTheme="minorHAnsi" w:cstheme="minorBidi"/>
                <w:noProof/>
                <w:szCs w:val="22"/>
              </w:rPr>
              <w:tab/>
            </w:r>
            <w:r w:rsidRPr="002A7C6E">
              <w:rPr>
                <w:rStyle w:val="ac"/>
                <w:noProof/>
              </w:rPr>
              <w:t>申请报失</w:t>
            </w:r>
            <w:r>
              <w:rPr>
                <w:noProof/>
                <w:webHidden/>
              </w:rPr>
              <w:tab/>
            </w:r>
            <w:r>
              <w:rPr>
                <w:noProof/>
                <w:webHidden/>
              </w:rPr>
              <w:fldChar w:fldCharType="begin"/>
            </w:r>
            <w:r>
              <w:rPr>
                <w:noProof/>
                <w:webHidden/>
              </w:rPr>
              <w:instrText xml:space="preserve"> PAGEREF _Toc3532741 \h </w:instrText>
            </w:r>
            <w:r>
              <w:rPr>
                <w:noProof/>
                <w:webHidden/>
              </w:rPr>
            </w:r>
            <w:r>
              <w:rPr>
                <w:noProof/>
                <w:webHidden/>
              </w:rPr>
              <w:fldChar w:fldCharType="separate"/>
            </w:r>
            <w:r>
              <w:rPr>
                <w:noProof/>
                <w:webHidden/>
              </w:rPr>
              <w:t>30</w:t>
            </w:r>
            <w:r>
              <w:rPr>
                <w:noProof/>
                <w:webHidden/>
              </w:rPr>
              <w:fldChar w:fldCharType="end"/>
            </w:r>
          </w:hyperlink>
        </w:p>
        <w:p w:rsidR="00EA149F" w:rsidRDefault="00F3406B">
          <w:pPr>
            <w:rPr>
              <w:b/>
              <w:bCs/>
              <w:lang w:val="zh-CN"/>
            </w:rPr>
          </w:pPr>
          <w:r>
            <w:rPr>
              <w:b/>
              <w:bCs/>
              <w:lang w:val="zh-CN"/>
            </w:rPr>
            <w:fldChar w:fldCharType="end"/>
          </w:r>
          <w:r>
            <w:rPr>
              <w:b/>
              <w:bCs/>
              <w:lang w:val="zh-CN"/>
            </w:rPr>
            <w:br w:type="page"/>
          </w:r>
        </w:p>
      </w:sdtContent>
    </w:sdt>
    <w:p w:rsidR="00EA149F" w:rsidRDefault="00F3406B">
      <w:pPr>
        <w:pStyle w:val="1"/>
        <w:spacing w:line="579" w:lineRule="auto"/>
        <w:ind w:left="432"/>
      </w:pPr>
      <w:bookmarkStart w:id="0" w:name="_Toc3532707"/>
      <w:r>
        <w:rPr>
          <w:rFonts w:hint="eastAsia"/>
        </w:rPr>
        <w:lastRenderedPageBreak/>
        <w:t>平台介绍</w:t>
      </w:r>
      <w:bookmarkEnd w:id="0"/>
    </w:p>
    <w:p w:rsidR="00EA149F" w:rsidRDefault="00F3406B">
      <w:pPr>
        <w:pStyle w:val="2"/>
      </w:pPr>
      <w:bookmarkStart w:id="1" w:name="_Toc3532708"/>
      <w:r>
        <w:rPr>
          <w:rFonts w:hint="eastAsia"/>
        </w:rPr>
        <w:t>登录方法</w:t>
      </w:r>
      <w:bookmarkEnd w:id="1"/>
    </w:p>
    <w:p w:rsidR="00EA149F" w:rsidRDefault="00F3406B">
      <w:pPr>
        <w:pStyle w:val="3"/>
      </w:pPr>
      <w:bookmarkStart w:id="2" w:name="_Toc3532709"/>
      <w:r>
        <w:rPr>
          <w:rFonts w:hint="eastAsia"/>
        </w:rPr>
        <w:t>用户登录</w:t>
      </w:r>
      <w:bookmarkEnd w:id="2"/>
    </w:p>
    <w:p w:rsidR="00EA149F" w:rsidRDefault="00F3406B">
      <w:pPr>
        <w:ind w:firstLine="420"/>
        <w:rPr>
          <w:rFonts w:ascii="宋体" w:hAnsi="宋体"/>
          <w:sz w:val="24"/>
          <w:szCs w:val="24"/>
        </w:rPr>
      </w:pPr>
      <w:r>
        <w:rPr>
          <w:rFonts w:ascii="宋体" w:hAnsi="宋体" w:hint="eastAsia"/>
          <w:sz w:val="24"/>
          <w:szCs w:val="24"/>
        </w:rPr>
        <w:t>打开浏览器，在浏览器地址栏中输入系统访问</w:t>
      </w:r>
      <w:r>
        <w:rPr>
          <w:rFonts w:ascii="宋体" w:hAnsi="宋体"/>
          <w:sz w:val="24"/>
          <w:szCs w:val="24"/>
        </w:rPr>
        <w:t>地址</w:t>
      </w:r>
      <w:r>
        <w:rPr>
          <w:rFonts w:ascii="宋体" w:hAnsi="宋体" w:hint="eastAsia"/>
          <w:sz w:val="24"/>
          <w:szCs w:val="24"/>
        </w:rPr>
        <w:t>：</w:t>
      </w:r>
    </w:p>
    <w:p w:rsidR="00EA149F" w:rsidRDefault="009A153D">
      <w:pPr>
        <w:rPr>
          <w:rFonts w:ascii="宋体" w:hAnsi="宋体"/>
          <w:sz w:val="24"/>
          <w:szCs w:val="24"/>
        </w:rPr>
      </w:pPr>
      <w:hyperlink r:id="rId9" w:history="1">
        <w:r w:rsidR="00B10CF9" w:rsidRPr="009A153D">
          <w:rPr>
            <w:rStyle w:val="ac"/>
            <w:rFonts w:ascii="宋体" w:hAnsi="宋体"/>
            <w:sz w:val="24"/>
            <w:szCs w:val="24"/>
          </w:rPr>
          <w:t>http://zcgl.hitwh.edu.cn/sfw/</w:t>
        </w:r>
      </w:hyperlink>
      <w:r w:rsidR="00F3406B">
        <w:rPr>
          <w:rFonts w:ascii="宋体" w:hAnsi="宋体" w:hint="eastAsia"/>
          <w:sz w:val="24"/>
          <w:szCs w:val="24"/>
        </w:rPr>
        <w:t>，进入资产管理系统登录页面，输入用户名和密码，点击“确认登录”按钮，如下图所示：（</w:t>
      </w:r>
      <w:r w:rsidR="00F3406B">
        <w:rPr>
          <w:rFonts w:hint="eastAsia"/>
          <w:sz w:val="24"/>
          <w:szCs w:val="24"/>
        </w:rPr>
        <w:t>登录账号</w:t>
      </w:r>
      <w:r>
        <w:rPr>
          <w:rFonts w:hint="eastAsia"/>
          <w:sz w:val="24"/>
          <w:szCs w:val="24"/>
        </w:rPr>
        <w:t>和初始密码均为统一身份认证唯一</w:t>
      </w:r>
      <w:r w:rsidR="00F3406B">
        <w:rPr>
          <w:rFonts w:hint="eastAsia"/>
          <w:sz w:val="24"/>
          <w:szCs w:val="24"/>
        </w:rPr>
        <w:t>职工号</w:t>
      </w:r>
      <w:r w:rsidR="00F3406B">
        <w:rPr>
          <w:rFonts w:ascii="宋体" w:hAnsi="宋体" w:hint="eastAsia"/>
          <w:sz w:val="24"/>
          <w:szCs w:val="24"/>
        </w:rPr>
        <w:t>）</w:t>
      </w:r>
    </w:p>
    <w:p w:rsidR="00EA149F" w:rsidRDefault="00B10CF9">
      <w:r>
        <w:rPr>
          <w:noProof/>
        </w:rPr>
        <w:drawing>
          <wp:inline distT="0" distB="0" distL="0" distR="0" wp14:anchorId="21275D76" wp14:editId="7E39365B">
            <wp:extent cx="5273594" cy="2351314"/>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351633"/>
                    </a:xfrm>
                    <a:prstGeom prst="rect">
                      <a:avLst/>
                    </a:prstGeom>
                  </pic:spPr>
                </pic:pic>
              </a:graphicData>
            </a:graphic>
          </wp:inline>
        </w:drawing>
      </w:r>
    </w:p>
    <w:p w:rsidR="00EA149F" w:rsidRDefault="00F3406B">
      <w:pPr>
        <w:pStyle w:val="3"/>
      </w:pPr>
      <w:bookmarkStart w:id="3" w:name="_Toc3532710"/>
      <w:r>
        <w:rPr>
          <w:rFonts w:hint="eastAsia"/>
        </w:rPr>
        <w:t>统一身份认证登录</w:t>
      </w:r>
      <w:bookmarkEnd w:id="3"/>
    </w:p>
    <w:p w:rsidR="00EA149F" w:rsidRDefault="00F3406B">
      <w:pPr>
        <w:ind w:firstLine="420"/>
        <w:rPr>
          <w:sz w:val="24"/>
          <w:szCs w:val="24"/>
        </w:rPr>
      </w:pPr>
      <w:r>
        <w:rPr>
          <w:rFonts w:hint="eastAsia"/>
          <w:sz w:val="24"/>
          <w:szCs w:val="24"/>
        </w:rPr>
        <w:t>在系统登录页面，点击统一身份认证登录页面，输入职工号和密码以后，登录系统，如图所示：</w:t>
      </w:r>
    </w:p>
    <w:p w:rsidR="00EA149F" w:rsidRDefault="00B10CF9">
      <w:r>
        <w:rPr>
          <w:noProof/>
        </w:rPr>
        <w:drawing>
          <wp:inline distT="0" distB="0" distL="0" distR="0" wp14:anchorId="73E72DA0" wp14:editId="06CE5AF9">
            <wp:extent cx="5271247" cy="2228370"/>
            <wp:effectExtent l="0" t="0" r="571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229665"/>
                    </a:xfrm>
                    <a:prstGeom prst="rect">
                      <a:avLst/>
                    </a:prstGeom>
                  </pic:spPr>
                </pic:pic>
              </a:graphicData>
            </a:graphic>
          </wp:inline>
        </w:drawing>
      </w:r>
    </w:p>
    <w:p w:rsidR="00EA149F" w:rsidRDefault="00F3406B">
      <w:pPr>
        <w:pStyle w:val="2"/>
      </w:pPr>
      <w:bookmarkStart w:id="4" w:name="_Toc3532711"/>
      <w:r>
        <w:rPr>
          <w:rFonts w:hint="eastAsia"/>
        </w:rPr>
        <w:lastRenderedPageBreak/>
        <w:t>平台界面说明</w:t>
      </w:r>
      <w:bookmarkEnd w:id="4"/>
    </w:p>
    <w:p w:rsidR="00EA149F" w:rsidRDefault="00F3406B">
      <w:pPr>
        <w:ind w:firstLineChars="200" w:firstLine="480"/>
        <w:rPr>
          <w:rFonts w:ascii="宋体" w:hAnsi="宋体"/>
          <w:sz w:val="24"/>
          <w:szCs w:val="24"/>
        </w:rPr>
      </w:pPr>
      <w:r>
        <w:rPr>
          <w:rFonts w:ascii="宋体" w:hAnsi="宋体" w:hint="eastAsia"/>
          <w:sz w:val="24"/>
          <w:szCs w:val="24"/>
        </w:rPr>
        <w:t>根据主要功能和布局设计，可以把整个界面大致分成标题栏、业务记录栏、业务办理快捷办理栏、功能菜单栏和公共服务栏五大模块，后面会详细进行介绍。</w:t>
      </w:r>
    </w:p>
    <w:p w:rsidR="00EA149F" w:rsidRDefault="000C759A">
      <w:pPr>
        <w:rPr>
          <w:rFonts w:ascii="宋体" w:hAnsi="宋体"/>
          <w:sz w:val="24"/>
          <w:szCs w:val="24"/>
        </w:rPr>
      </w:pPr>
      <w:r>
        <w:rPr>
          <w:noProof/>
        </w:rPr>
        <w:drawing>
          <wp:inline distT="0" distB="0" distL="0" distR="0" wp14:anchorId="3584C212" wp14:editId="41160E8C">
            <wp:extent cx="5274310" cy="2161002"/>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161002"/>
                    </a:xfrm>
                    <a:prstGeom prst="rect">
                      <a:avLst/>
                    </a:prstGeom>
                  </pic:spPr>
                </pic:pic>
              </a:graphicData>
            </a:graphic>
          </wp:inline>
        </w:drawing>
      </w:r>
    </w:p>
    <w:p w:rsidR="00EA149F" w:rsidRDefault="00F3406B">
      <w:pPr>
        <w:pStyle w:val="3"/>
      </w:pPr>
      <w:bookmarkStart w:id="5" w:name="_Toc3532712"/>
      <w:r>
        <w:rPr>
          <w:rFonts w:hint="eastAsia"/>
        </w:rPr>
        <w:t>标题栏</w:t>
      </w:r>
      <w:bookmarkEnd w:id="5"/>
    </w:p>
    <w:p w:rsidR="00EC2B53" w:rsidRDefault="00EC2B53" w:rsidP="00EC2B53">
      <w:pPr>
        <w:ind w:firstLine="420"/>
        <w:jc w:val="left"/>
      </w:pPr>
      <w:r>
        <w:rPr>
          <w:rFonts w:ascii="宋体" w:hAnsi="宋体" w:hint="eastAsia"/>
          <w:sz w:val="24"/>
          <w:szCs w:val="24"/>
        </w:rPr>
        <w:t>标题栏位于主页面最上方，最左边是平台图标和平台名称。平台名称右边的图标</w:t>
      </w:r>
      <w:r>
        <w:rPr>
          <w:noProof/>
        </w:rPr>
        <w:drawing>
          <wp:inline distT="0" distB="0" distL="0" distR="0" wp14:anchorId="0638DAD1" wp14:editId="4E2F421E">
            <wp:extent cx="714286" cy="476190"/>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14286" cy="476190"/>
                    </a:xfrm>
                    <a:prstGeom prst="rect">
                      <a:avLst/>
                    </a:prstGeom>
                  </pic:spPr>
                </pic:pic>
              </a:graphicData>
            </a:graphic>
          </wp:inline>
        </w:drawing>
      </w:r>
      <w:r>
        <w:rPr>
          <w:rFonts w:ascii="宋体" w:hAnsi="宋体" w:hint="eastAsia"/>
          <w:sz w:val="24"/>
          <w:szCs w:val="24"/>
        </w:rPr>
        <w:t>，是“平台首页”链接，点击可返回到平台首页。标题栏靠右边的位置，从左到右依次是</w:t>
      </w:r>
    </w:p>
    <w:p w:rsidR="00EC2B53" w:rsidRDefault="00EC2B53" w:rsidP="00EC2B53">
      <w:pPr>
        <w:jc w:val="left"/>
        <w:rPr>
          <w:rFonts w:ascii="宋体" w:hAnsi="宋体"/>
          <w:sz w:val="24"/>
          <w:szCs w:val="24"/>
        </w:rPr>
      </w:pPr>
      <w:r>
        <w:rPr>
          <w:noProof/>
        </w:rPr>
        <w:drawing>
          <wp:inline distT="0" distB="0" distL="0" distR="0" wp14:anchorId="0608499A" wp14:editId="06FC3E1D">
            <wp:extent cx="2980952" cy="438095"/>
            <wp:effectExtent l="0" t="0" r="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80952" cy="438095"/>
                    </a:xfrm>
                    <a:prstGeom prst="rect">
                      <a:avLst/>
                    </a:prstGeom>
                  </pic:spPr>
                </pic:pic>
              </a:graphicData>
            </a:graphic>
          </wp:inline>
        </w:drawing>
      </w:r>
    </w:p>
    <w:p w:rsidR="00EC2B53" w:rsidRDefault="00EC2B53" w:rsidP="00EC2B53">
      <w:pPr>
        <w:ind w:firstLineChars="200" w:firstLine="480"/>
        <w:jc w:val="left"/>
        <w:rPr>
          <w:rFonts w:ascii="宋体" w:hAnsi="宋体"/>
          <w:sz w:val="24"/>
          <w:szCs w:val="24"/>
        </w:rPr>
      </w:pPr>
      <w:r>
        <w:rPr>
          <w:rFonts w:ascii="宋体" w:hAnsi="宋体" w:hint="eastAsia"/>
          <w:sz w:val="24"/>
          <w:szCs w:val="24"/>
        </w:rPr>
        <w:t>点击【待办】，可以对当前需要审核的业务进行处理；点击【业务】可以查看业务记录；通过【反馈】可以将在系统中所遇到的问题反应给我们工作人员进行解决；点击【退出】，退出管理系统。</w:t>
      </w:r>
    </w:p>
    <w:p w:rsidR="00EA149F" w:rsidRDefault="00EC2B53">
      <w:pPr>
        <w:jc w:val="left"/>
        <w:rPr>
          <w:rFonts w:ascii="宋体" w:hAnsi="宋体"/>
          <w:b/>
          <w:sz w:val="24"/>
          <w:szCs w:val="24"/>
        </w:rPr>
      </w:pPr>
      <w:r>
        <w:rPr>
          <w:rFonts w:ascii="宋体" w:hAnsi="宋体" w:hint="eastAsia"/>
          <w:b/>
          <w:sz w:val="24"/>
          <w:szCs w:val="24"/>
        </w:rPr>
        <w:t>两</w:t>
      </w:r>
      <w:r w:rsidR="00F3406B">
        <w:rPr>
          <w:rFonts w:ascii="宋体" w:hAnsi="宋体" w:hint="eastAsia"/>
          <w:b/>
          <w:sz w:val="24"/>
          <w:szCs w:val="24"/>
        </w:rPr>
        <w:t>种业务介绍：</w:t>
      </w:r>
    </w:p>
    <w:p w:rsidR="00EA149F" w:rsidRDefault="00F3406B">
      <w:pPr>
        <w:widowControl/>
        <w:numPr>
          <w:ilvl w:val="0"/>
          <w:numId w:val="2"/>
        </w:numPr>
        <w:jc w:val="left"/>
        <w:rPr>
          <w:rFonts w:ascii="宋体" w:hAnsi="宋体"/>
          <w:sz w:val="24"/>
          <w:szCs w:val="24"/>
        </w:rPr>
      </w:pPr>
      <w:r>
        <w:rPr>
          <w:rFonts w:ascii="宋体" w:hAnsi="宋体" w:hint="eastAsia"/>
          <w:b/>
          <w:sz w:val="24"/>
          <w:szCs w:val="24"/>
        </w:rPr>
        <w:t>个人业务：</w:t>
      </w:r>
      <w:r>
        <w:rPr>
          <w:rFonts w:ascii="宋体" w:hAnsi="宋体" w:hint="eastAsia"/>
          <w:sz w:val="24"/>
          <w:szCs w:val="24"/>
        </w:rPr>
        <w:t>普通教师角色默认工作界面，需要特别说明的是：凡在系统中有账号的教师，系统都默认授予了普通教师的角色。</w:t>
      </w:r>
    </w:p>
    <w:p w:rsidR="00EA149F" w:rsidRDefault="00F3406B">
      <w:pPr>
        <w:widowControl/>
        <w:numPr>
          <w:ilvl w:val="0"/>
          <w:numId w:val="2"/>
        </w:numPr>
        <w:jc w:val="left"/>
        <w:rPr>
          <w:rFonts w:ascii="宋体" w:hAnsi="宋体"/>
          <w:sz w:val="24"/>
          <w:szCs w:val="24"/>
        </w:rPr>
      </w:pPr>
      <w:r>
        <w:rPr>
          <w:rFonts w:ascii="宋体" w:hAnsi="宋体" w:hint="eastAsia"/>
          <w:b/>
          <w:sz w:val="24"/>
          <w:szCs w:val="24"/>
        </w:rPr>
        <w:t>单位业务：</w:t>
      </w:r>
      <w:r>
        <w:rPr>
          <w:rFonts w:ascii="宋体" w:hAnsi="宋体" w:hint="eastAsia"/>
          <w:sz w:val="24"/>
          <w:szCs w:val="24"/>
        </w:rPr>
        <w:t>单位资产管理员、单位分管领导工作界面，处理的是单位层面的资产管理业务。</w:t>
      </w:r>
    </w:p>
    <w:p w:rsidR="00EA149F" w:rsidRDefault="00F3406B">
      <w:pPr>
        <w:pStyle w:val="3"/>
        <w:rPr>
          <w:szCs w:val="28"/>
        </w:rPr>
      </w:pPr>
      <w:bookmarkStart w:id="6" w:name="_Toc3532713"/>
      <w:r>
        <w:rPr>
          <w:rFonts w:hint="eastAsia"/>
          <w:szCs w:val="28"/>
        </w:rPr>
        <w:t>业务记录栏</w:t>
      </w:r>
      <w:bookmarkEnd w:id="6"/>
    </w:p>
    <w:p w:rsidR="00EC2B53" w:rsidRDefault="00EC2B53" w:rsidP="00EC2B53">
      <w:pPr>
        <w:ind w:firstLineChars="200" w:firstLine="480"/>
        <w:jc w:val="left"/>
        <w:rPr>
          <w:rFonts w:ascii="宋体" w:hAnsi="宋体"/>
          <w:sz w:val="24"/>
          <w:szCs w:val="24"/>
        </w:rPr>
      </w:pPr>
      <w:r>
        <w:rPr>
          <w:rFonts w:ascii="宋体" w:hAnsi="宋体" w:hint="eastAsia"/>
          <w:sz w:val="24"/>
          <w:szCs w:val="24"/>
        </w:rPr>
        <w:t>业务记录栏显示了五个功能，分别是【待处理】、【被驳回】、【办理中】、【业务草稿】以及【已处理】：</w:t>
      </w:r>
    </w:p>
    <w:p w:rsidR="00EC2B53" w:rsidRDefault="00EC2B53" w:rsidP="00EC2B53">
      <w:pPr>
        <w:pStyle w:val="12"/>
        <w:numPr>
          <w:ilvl w:val="0"/>
          <w:numId w:val="4"/>
        </w:numPr>
        <w:ind w:firstLineChars="0"/>
        <w:jc w:val="left"/>
        <w:rPr>
          <w:rFonts w:ascii="宋体" w:hAnsi="宋体"/>
          <w:sz w:val="24"/>
          <w:szCs w:val="24"/>
        </w:rPr>
      </w:pPr>
      <w:r>
        <w:rPr>
          <w:rFonts w:ascii="宋体" w:hAnsi="宋体" w:hint="eastAsia"/>
          <w:sz w:val="24"/>
          <w:szCs w:val="24"/>
        </w:rPr>
        <w:t>点击【待处理】能查看到需要当前教师审核的业务，并进行处理；</w:t>
      </w:r>
    </w:p>
    <w:p w:rsidR="00EC2B53" w:rsidRDefault="00EC2B53" w:rsidP="00EC2B53">
      <w:pPr>
        <w:pStyle w:val="12"/>
        <w:numPr>
          <w:ilvl w:val="0"/>
          <w:numId w:val="4"/>
        </w:numPr>
        <w:ind w:firstLineChars="0"/>
        <w:jc w:val="left"/>
        <w:rPr>
          <w:rFonts w:ascii="宋体" w:hAnsi="宋体"/>
          <w:sz w:val="24"/>
          <w:szCs w:val="24"/>
        </w:rPr>
      </w:pPr>
      <w:r>
        <w:rPr>
          <w:rFonts w:ascii="宋体" w:hAnsi="宋体" w:hint="eastAsia"/>
          <w:sz w:val="24"/>
          <w:szCs w:val="24"/>
        </w:rPr>
        <w:t>点击【被驳回】能查看到所有的被驳回业务以及驳回意见；</w:t>
      </w:r>
    </w:p>
    <w:p w:rsidR="00EC2B53" w:rsidRDefault="00EC2B53" w:rsidP="00EC2B53">
      <w:pPr>
        <w:pStyle w:val="12"/>
        <w:numPr>
          <w:ilvl w:val="0"/>
          <w:numId w:val="4"/>
        </w:numPr>
        <w:ind w:firstLineChars="0"/>
        <w:jc w:val="left"/>
        <w:rPr>
          <w:rFonts w:ascii="宋体" w:hAnsi="宋体"/>
          <w:sz w:val="24"/>
          <w:szCs w:val="24"/>
        </w:rPr>
      </w:pPr>
      <w:r>
        <w:rPr>
          <w:rFonts w:ascii="宋体" w:hAnsi="宋体" w:hint="eastAsia"/>
          <w:sz w:val="24"/>
          <w:szCs w:val="24"/>
        </w:rPr>
        <w:t>点击【办理中】能查看到当前已经申请并且没有办结的业务，可以对其</w:t>
      </w:r>
      <w:r>
        <w:rPr>
          <w:rFonts w:ascii="宋体" w:hAnsi="宋体" w:hint="eastAsia"/>
          <w:sz w:val="24"/>
          <w:szCs w:val="24"/>
        </w:rPr>
        <w:lastRenderedPageBreak/>
        <w:t>进行</w:t>
      </w:r>
      <w:r w:rsidRPr="00695E3A">
        <w:rPr>
          <w:rFonts w:ascii="宋体" w:hAnsi="宋体" w:hint="eastAsia"/>
          <w:color w:val="FF0000"/>
          <w:sz w:val="24"/>
          <w:szCs w:val="24"/>
        </w:rPr>
        <w:t>打印单据</w:t>
      </w:r>
      <w:r>
        <w:rPr>
          <w:rFonts w:ascii="宋体" w:hAnsi="宋体" w:hint="eastAsia"/>
          <w:color w:val="FF0000"/>
          <w:sz w:val="24"/>
          <w:szCs w:val="24"/>
        </w:rPr>
        <w:t>以及</w:t>
      </w:r>
      <w:r>
        <w:rPr>
          <w:rFonts w:ascii="宋体" w:hAnsi="宋体" w:hint="eastAsia"/>
          <w:sz w:val="24"/>
          <w:szCs w:val="24"/>
        </w:rPr>
        <w:t>撤回等操作；</w:t>
      </w:r>
    </w:p>
    <w:p w:rsidR="00EC2B53" w:rsidRDefault="00EC2B53" w:rsidP="00EC2B53">
      <w:pPr>
        <w:pStyle w:val="12"/>
        <w:numPr>
          <w:ilvl w:val="0"/>
          <w:numId w:val="4"/>
        </w:numPr>
        <w:ind w:firstLineChars="0"/>
        <w:jc w:val="left"/>
        <w:rPr>
          <w:rFonts w:ascii="宋体" w:hAnsi="宋体"/>
          <w:sz w:val="24"/>
          <w:szCs w:val="24"/>
        </w:rPr>
      </w:pPr>
      <w:r>
        <w:rPr>
          <w:rFonts w:ascii="宋体" w:hAnsi="宋体" w:hint="eastAsia"/>
          <w:sz w:val="24"/>
          <w:szCs w:val="24"/>
        </w:rPr>
        <w:t>点击【业务草稿】会显示下拉菜单（如图），可查看相应业务的暂存草稿；</w:t>
      </w:r>
    </w:p>
    <w:p w:rsidR="00EC2B53" w:rsidRDefault="00EC2B53" w:rsidP="00EC2B53">
      <w:pPr>
        <w:pStyle w:val="12"/>
        <w:numPr>
          <w:ilvl w:val="0"/>
          <w:numId w:val="4"/>
        </w:numPr>
        <w:ind w:firstLineChars="0"/>
        <w:jc w:val="left"/>
        <w:rPr>
          <w:rFonts w:ascii="宋体" w:hAnsi="宋体"/>
          <w:sz w:val="24"/>
          <w:szCs w:val="24"/>
        </w:rPr>
      </w:pPr>
      <w:r>
        <w:rPr>
          <w:rFonts w:ascii="宋体" w:hAnsi="宋体" w:hint="eastAsia"/>
          <w:sz w:val="24"/>
          <w:szCs w:val="24"/>
        </w:rPr>
        <w:t>点击【已处理】可以查看到当前教师审批业务的历史记录以及审批意见。</w:t>
      </w:r>
    </w:p>
    <w:p w:rsidR="00EA149F" w:rsidRDefault="00924BC4">
      <w:pPr>
        <w:widowControl/>
        <w:jc w:val="left"/>
        <w:rPr>
          <w:rFonts w:ascii="宋体" w:hAnsi="宋体"/>
          <w:sz w:val="24"/>
          <w:szCs w:val="24"/>
        </w:rPr>
      </w:pPr>
      <w:r>
        <w:rPr>
          <w:noProof/>
        </w:rPr>
        <w:drawing>
          <wp:inline distT="0" distB="0" distL="0" distR="0" wp14:anchorId="15E7959C" wp14:editId="7063488D">
            <wp:extent cx="5028571" cy="2838095"/>
            <wp:effectExtent l="0" t="0" r="635"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8571" cy="2838095"/>
                    </a:xfrm>
                    <a:prstGeom prst="rect">
                      <a:avLst/>
                    </a:prstGeom>
                  </pic:spPr>
                </pic:pic>
              </a:graphicData>
            </a:graphic>
          </wp:inline>
        </w:drawing>
      </w:r>
    </w:p>
    <w:p w:rsidR="00EA149F" w:rsidRDefault="00F3406B">
      <w:pPr>
        <w:pStyle w:val="3"/>
        <w:rPr>
          <w:rFonts w:ascii="宋体" w:hAnsi="宋体"/>
          <w:szCs w:val="28"/>
        </w:rPr>
      </w:pPr>
      <w:bookmarkStart w:id="7" w:name="_Toc3532714"/>
      <w:r>
        <w:rPr>
          <w:rFonts w:ascii="宋体" w:hAnsi="宋体" w:hint="eastAsia"/>
          <w:szCs w:val="28"/>
        </w:rPr>
        <w:t>功能菜单模块</w:t>
      </w:r>
      <w:bookmarkEnd w:id="7"/>
    </w:p>
    <w:p w:rsidR="00EA149F" w:rsidRDefault="00EC2B53">
      <w:pPr>
        <w:ind w:firstLineChars="200" w:firstLine="480"/>
        <w:jc w:val="left"/>
        <w:rPr>
          <w:rFonts w:ascii="宋体" w:hAnsi="宋体"/>
          <w:sz w:val="24"/>
          <w:szCs w:val="24"/>
        </w:rPr>
      </w:pPr>
      <w:r>
        <w:rPr>
          <w:rFonts w:ascii="宋体" w:hAnsi="宋体" w:hint="eastAsia"/>
          <w:sz w:val="24"/>
          <w:szCs w:val="24"/>
        </w:rPr>
        <w:t>【单位业务】中</w:t>
      </w:r>
      <w:r w:rsidR="00F3406B">
        <w:rPr>
          <w:rFonts w:ascii="宋体" w:hAnsi="宋体" w:hint="eastAsia"/>
          <w:sz w:val="24"/>
          <w:szCs w:val="24"/>
        </w:rPr>
        <w:t>在系统最左侧功能菜单模块下</w:t>
      </w:r>
      <w:r w:rsidR="00BD4848">
        <w:rPr>
          <w:rFonts w:ascii="宋体" w:hAnsi="宋体" w:hint="eastAsia"/>
          <w:sz w:val="24"/>
          <w:szCs w:val="24"/>
        </w:rPr>
        <w:t>包括</w:t>
      </w:r>
      <w:r w:rsidR="00F3406B">
        <w:rPr>
          <w:rFonts w:ascii="宋体" w:hAnsi="宋体" w:hint="eastAsia"/>
          <w:sz w:val="24"/>
          <w:szCs w:val="24"/>
        </w:rPr>
        <w:t>【</w:t>
      </w:r>
      <w:r w:rsidR="00BD4848">
        <w:rPr>
          <w:rFonts w:ascii="宋体" w:hAnsi="宋体" w:hint="eastAsia"/>
          <w:sz w:val="24"/>
          <w:szCs w:val="24"/>
        </w:rPr>
        <w:t>单位资产账目</w:t>
      </w:r>
      <w:r w:rsidR="00F3406B">
        <w:rPr>
          <w:rFonts w:ascii="宋体" w:hAnsi="宋体" w:hint="eastAsia"/>
          <w:sz w:val="24"/>
          <w:szCs w:val="24"/>
        </w:rPr>
        <w:t>】，</w:t>
      </w:r>
      <w:r w:rsidR="00BD4848">
        <w:rPr>
          <w:rFonts w:ascii="宋体" w:hAnsi="宋体" w:hint="eastAsia"/>
          <w:sz w:val="24"/>
          <w:szCs w:val="24"/>
        </w:rPr>
        <w:t>提供【单位资产查询】和【实名制账目整理】功能。【资产业务办理】中</w:t>
      </w:r>
      <w:r w:rsidR="00F3406B">
        <w:rPr>
          <w:rFonts w:ascii="宋体" w:hAnsi="宋体" w:hint="eastAsia"/>
          <w:sz w:val="24"/>
          <w:szCs w:val="24"/>
        </w:rPr>
        <w:t>提供</w:t>
      </w:r>
      <w:r w:rsidR="00BD4848">
        <w:rPr>
          <w:rFonts w:ascii="宋体" w:hAnsi="宋体" w:hint="eastAsia"/>
          <w:sz w:val="24"/>
          <w:szCs w:val="24"/>
        </w:rPr>
        <w:t>单位验收建账、变动业务等</w:t>
      </w:r>
      <w:r w:rsidR="00F3406B">
        <w:rPr>
          <w:rFonts w:ascii="宋体" w:hAnsi="宋体" w:hint="eastAsia"/>
          <w:sz w:val="24"/>
          <w:szCs w:val="24"/>
        </w:rPr>
        <w:t>各种业务办理功能。除此之外，功能菜单模块还提供了一些辅助和服务性功能，即非业务流程的静态功能，比如【</w:t>
      </w:r>
      <w:r w:rsidR="00BD4848">
        <w:rPr>
          <w:rFonts w:ascii="宋体" w:hAnsi="宋体" w:hint="eastAsia"/>
          <w:sz w:val="24"/>
          <w:szCs w:val="24"/>
        </w:rPr>
        <w:t>人员建账权限</w:t>
      </w:r>
      <w:r w:rsidR="00F3406B">
        <w:rPr>
          <w:rFonts w:ascii="宋体" w:hAnsi="宋体" w:hint="eastAsia"/>
          <w:sz w:val="24"/>
          <w:szCs w:val="24"/>
        </w:rPr>
        <w:t>】、【单据补打】等。在【</w:t>
      </w:r>
      <w:r w:rsidR="00BD4848">
        <w:rPr>
          <w:rFonts w:ascii="宋体" w:hAnsi="宋体" w:hint="eastAsia"/>
          <w:sz w:val="24"/>
          <w:szCs w:val="24"/>
        </w:rPr>
        <w:t>人员建账权限</w:t>
      </w:r>
      <w:r w:rsidR="00F3406B">
        <w:rPr>
          <w:rFonts w:ascii="宋体" w:hAnsi="宋体" w:hint="eastAsia"/>
          <w:sz w:val="24"/>
          <w:szCs w:val="24"/>
        </w:rPr>
        <w:t>】下</w:t>
      </w:r>
      <w:r w:rsidR="00BD4848">
        <w:rPr>
          <w:rFonts w:ascii="宋体" w:hAnsi="宋体" w:hint="eastAsia"/>
          <w:sz w:val="24"/>
          <w:szCs w:val="24"/>
        </w:rPr>
        <w:t>可对用户建账权限进行增删查改，</w:t>
      </w:r>
      <w:r w:rsidR="00F3406B">
        <w:rPr>
          <w:rFonts w:ascii="宋体" w:hAnsi="宋体" w:hint="eastAsia"/>
          <w:sz w:val="24"/>
          <w:szCs w:val="24"/>
        </w:rPr>
        <w:t>在【单据补打】下可以补打业务办理过程中的单据凭证。</w:t>
      </w:r>
    </w:p>
    <w:p w:rsidR="00EA149F" w:rsidRDefault="00F3406B">
      <w:pPr>
        <w:pStyle w:val="2"/>
      </w:pPr>
      <w:bookmarkStart w:id="8" w:name="_Toc3532715"/>
      <w:r>
        <w:rPr>
          <w:rFonts w:hint="eastAsia"/>
        </w:rPr>
        <w:t>常见问题</w:t>
      </w:r>
      <w:bookmarkEnd w:id="8"/>
    </w:p>
    <w:p w:rsidR="00EA149F" w:rsidRDefault="00F3406B">
      <w:pPr>
        <w:pStyle w:val="3"/>
      </w:pPr>
      <w:bookmarkStart w:id="9" w:name="_Toc3532716"/>
      <w:r>
        <w:rPr>
          <w:rFonts w:hint="eastAsia"/>
        </w:rPr>
        <w:t>无法打印单据</w:t>
      </w:r>
      <w:bookmarkEnd w:id="9"/>
    </w:p>
    <w:p w:rsidR="00EA149F" w:rsidRDefault="00F3406B">
      <w:pPr>
        <w:ind w:firstLine="420"/>
        <w:jc w:val="left"/>
        <w:rPr>
          <w:rFonts w:ascii="宋体" w:hAnsi="宋体"/>
          <w:sz w:val="24"/>
          <w:szCs w:val="24"/>
        </w:rPr>
      </w:pPr>
      <w:r>
        <w:rPr>
          <w:rFonts w:ascii="宋体" w:hAnsi="宋体" w:hint="eastAsia"/>
          <w:sz w:val="24"/>
          <w:szCs w:val="24"/>
        </w:rPr>
        <w:t>首先请确认计算机是否已经安装了</w:t>
      </w:r>
      <w:r>
        <w:rPr>
          <w:rFonts w:ascii="宋体" w:hAnsi="宋体"/>
          <w:sz w:val="24"/>
          <w:szCs w:val="24"/>
        </w:rPr>
        <w:t>Adobe Reader</w:t>
      </w:r>
      <w:r>
        <w:rPr>
          <w:rFonts w:ascii="宋体" w:hAnsi="宋体" w:hint="eastAsia"/>
          <w:sz w:val="24"/>
          <w:szCs w:val="24"/>
        </w:rPr>
        <w:t xml:space="preserve"> PDF阅读器（打印单据必需</w:t>
      </w:r>
      <w:r>
        <w:rPr>
          <w:rFonts w:ascii="宋体" w:hAnsi="宋体"/>
          <w:sz w:val="24"/>
          <w:szCs w:val="24"/>
        </w:rPr>
        <w:t>且只能为Adobe Reader</w:t>
      </w:r>
      <w:r>
        <w:rPr>
          <w:rFonts w:ascii="宋体" w:hAnsi="宋体" w:hint="eastAsia"/>
          <w:sz w:val="24"/>
          <w:szCs w:val="24"/>
        </w:rPr>
        <w:t>阅读器），若没有安装，请百度</w:t>
      </w:r>
      <w:r>
        <w:rPr>
          <w:rFonts w:ascii="宋体" w:hAnsi="宋体"/>
          <w:sz w:val="24"/>
          <w:szCs w:val="24"/>
        </w:rPr>
        <w:t>搜索或</w:t>
      </w:r>
      <w:r>
        <w:rPr>
          <w:rFonts w:ascii="宋体" w:hAnsi="宋体" w:hint="eastAsia"/>
          <w:sz w:val="24"/>
          <w:szCs w:val="24"/>
        </w:rPr>
        <w:t>访问</w:t>
      </w:r>
      <w:r>
        <w:rPr>
          <w:rFonts w:ascii="宋体" w:hAnsi="宋体"/>
          <w:sz w:val="24"/>
          <w:szCs w:val="24"/>
        </w:rPr>
        <w:t>下面的链接</w:t>
      </w:r>
      <w:r>
        <w:rPr>
          <w:rFonts w:ascii="宋体" w:hAnsi="宋体" w:hint="eastAsia"/>
          <w:sz w:val="24"/>
          <w:szCs w:val="24"/>
        </w:rPr>
        <w:t>下载并安装。</w:t>
      </w:r>
    </w:p>
    <w:p w:rsidR="00EA149F" w:rsidRDefault="009A153D">
      <w:pPr>
        <w:rPr>
          <w:rFonts w:ascii="宋体" w:hAnsi="宋体"/>
          <w:sz w:val="24"/>
          <w:szCs w:val="24"/>
        </w:rPr>
      </w:pPr>
      <w:hyperlink r:id="rId16" w:history="1">
        <w:r w:rsidR="00F3406B">
          <w:rPr>
            <w:rStyle w:val="ac"/>
            <w:rFonts w:ascii="宋体" w:hAnsi="宋体" w:hint="eastAsia"/>
            <w:sz w:val="24"/>
            <w:szCs w:val="24"/>
          </w:rPr>
          <w:t>http://dl.pconline.com.cn/html_2/1/81/id=1322&amp;pn=0&amp;linkPage=1.html</w:t>
        </w:r>
      </w:hyperlink>
      <w:r w:rsidR="00F3406B">
        <w:rPr>
          <w:rFonts w:ascii="宋体" w:hAnsi="宋体" w:hint="eastAsia"/>
          <w:sz w:val="24"/>
          <w:szCs w:val="24"/>
        </w:rPr>
        <w:t>如下图所示：</w:t>
      </w:r>
    </w:p>
    <w:p w:rsidR="00EA149F" w:rsidRDefault="00F3406B">
      <w:pPr>
        <w:rPr>
          <w:rFonts w:ascii="宋体" w:hAnsi="宋体"/>
          <w:sz w:val="24"/>
          <w:szCs w:val="24"/>
        </w:rPr>
      </w:pPr>
      <w:r>
        <w:rPr>
          <w:noProof/>
        </w:rPr>
        <w:lastRenderedPageBreak/>
        <w:drawing>
          <wp:inline distT="0" distB="0" distL="0" distR="0" wp14:anchorId="2BE342FC" wp14:editId="488D7777">
            <wp:extent cx="5274310" cy="198882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1988820"/>
                    </a:xfrm>
                    <a:prstGeom prst="rect">
                      <a:avLst/>
                    </a:prstGeom>
                    <a:noFill/>
                    <a:ln>
                      <a:noFill/>
                    </a:ln>
                  </pic:spPr>
                </pic:pic>
              </a:graphicData>
            </a:graphic>
          </wp:inline>
        </w:drawing>
      </w:r>
    </w:p>
    <w:p w:rsidR="00EA149F" w:rsidRDefault="00F3406B">
      <w:pPr>
        <w:ind w:firstLine="420"/>
        <w:jc w:val="left"/>
        <w:rPr>
          <w:rFonts w:ascii="宋体" w:hAnsi="宋体"/>
          <w:sz w:val="24"/>
          <w:szCs w:val="24"/>
        </w:rPr>
      </w:pPr>
      <w:r>
        <w:rPr>
          <w:rFonts w:ascii="宋体" w:hAnsi="宋体" w:hint="eastAsia"/>
          <w:sz w:val="24"/>
          <w:szCs w:val="24"/>
        </w:rPr>
        <w:t>如在安装pdf阅读器后仍无法打印，请确认浏览器是否已将弹出窗口拦截，将拦截程序关闭如下图：</w:t>
      </w:r>
    </w:p>
    <w:p w:rsidR="00EA149F" w:rsidRDefault="000C759A">
      <w:pPr>
        <w:widowControl/>
        <w:jc w:val="left"/>
        <w:rPr>
          <w:rFonts w:ascii="宋体" w:hAnsi="宋体"/>
          <w:sz w:val="24"/>
          <w:szCs w:val="24"/>
        </w:rPr>
      </w:pPr>
      <w:r>
        <w:rPr>
          <w:rFonts w:ascii="宋体" w:hAnsi="宋体"/>
          <w:noProof/>
          <w:sz w:val="24"/>
        </w:rPr>
        <w:drawing>
          <wp:inline distT="0" distB="0" distL="0" distR="0" wp14:anchorId="762CF9BA" wp14:editId="36754B2F">
            <wp:extent cx="5274310" cy="3939540"/>
            <wp:effectExtent l="0" t="0" r="2540" b="3810"/>
            <wp:docPr id="61" name="图片 61" descr="C:\Users\usr\Documents\Tencent Files\2570701140\Image\Group\[YY{[2J@V1ZTTHK2MZ@U2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r\Documents\Tencent Files\2570701140\Image\Group\[YY{[2J@V1ZTTHK2MZ@U2_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939540"/>
                    </a:xfrm>
                    <a:prstGeom prst="rect">
                      <a:avLst/>
                    </a:prstGeom>
                    <a:noFill/>
                    <a:ln>
                      <a:noFill/>
                    </a:ln>
                  </pic:spPr>
                </pic:pic>
              </a:graphicData>
            </a:graphic>
          </wp:inline>
        </w:drawing>
      </w:r>
    </w:p>
    <w:p w:rsidR="00EA149F" w:rsidRDefault="00F3406B">
      <w:pPr>
        <w:pStyle w:val="3"/>
      </w:pPr>
      <w:bookmarkStart w:id="10" w:name="_Toc3532717"/>
      <w:r>
        <w:rPr>
          <w:rFonts w:hint="eastAsia"/>
        </w:rPr>
        <w:t>照片无法上传</w:t>
      </w:r>
      <w:bookmarkEnd w:id="10"/>
    </w:p>
    <w:p w:rsidR="00EA149F" w:rsidRDefault="00F3406B">
      <w:pPr>
        <w:widowControl/>
        <w:ind w:firstLine="420"/>
        <w:jc w:val="left"/>
        <w:rPr>
          <w:rFonts w:ascii="宋体" w:hAnsi="宋体"/>
          <w:sz w:val="24"/>
          <w:szCs w:val="24"/>
        </w:rPr>
      </w:pPr>
      <w:r>
        <w:rPr>
          <w:rFonts w:ascii="宋体" w:hAnsi="宋体" w:hint="eastAsia"/>
          <w:sz w:val="24"/>
          <w:szCs w:val="24"/>
        </w:rPr>
        <w:t>请确认计算机是否已经安装了Flash插件（上传照片必需），若没有安装，请下载并安装,</w:t>
      </w:r>
      <w:r>
        <w:rPr>
          <w:sz w:val="24"/>
          <w:szCs w:val="24"/>
        </w:rPr>
        <w:t xml:space="preserve"> </w:t>
      </w:r>
      <w:hyperlink r:id="rId19" w:history="1">
        <w:r>
          <w:rPr>
            <w:rStyle w:val="ac"/>
            <w:rFonts w:ascii="宋体" w:hAnsi="宋体"/>
            <w:sz w:val="24"/>
            <w:szCs w:val="24"/>
          </w:rPr>
          <w:t>https://get.adobe.com/flashplayer/?loc=cn</w:t>
        </w:r>
      </w:hyperlink>
      <w:r>
        <w:rPr>
          <w:rFonts w:ascii="宋体" w:hAnsi="宋体" w:hint="eastAsia"/>
          <w:sz w:val="24"/>
          <w:szCs w:val="24"/>
        </w:rPr>
        <w:t xml:space="preserve"> </w:t>
      </w:r>
      <w:r>
        <w:rPr>
          <w:rFonts w:ascii="宋体" w:hAnsi="宋体"/>
          <w:sz w:val="24"/>
          <w:szCs w:val="24"/>
        </w:rPr>
        <w:t xml:space="preserve"> </w:t>
      </w:r>
      <w:r>
        <w:rPr>
          <w:rFonts w:ascii="宋体" w:hAnsi="宋体" w:hint="eastAsia"/>
          <w:sz w:val="24"/>
          <w:szCs w:val="24"/>
        </w:rPr>
        <w:t>如下图所示：</w:t>
      </w:r>
    </w:p>
    <w:p w:rsidR="00EA149F" w:rsidRDefault="00F3406B">
      <w:r>
        <w:rPr>
          <w:noProof/>
        </w:rPr>
        <w:lastRenderedPageBreak/>
        <w:drawing>
          <wp:inline distT="0" distB="0" distL="0" distR="0" wp14:anchorId="4CD2123B" wp14:editId="32123834">
            <wp:extent cx="4980305" cy="2639695"/>
            <wp:effectExtent l="0" t="0" r="0" b="82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80305" cy="2639695"/>
                    </a:xfrm>
                    <a:prstGeom prst="rect">
                      <a:avLst/>
                    </a:prstGeom>
                    <a:noFill/>
                    <a:ln>
                      <a:noFill/>
                    </a:ln>
                  </pic:spPr>
                </pic:pic>
              </a:graphicData>
            </a:graphic>
          </wp:inline>
        </w:drawing>
      </w:r>
    </w:p>
    <w:p w:rsidR="00EA149F" w:rsidRDefault="00F3406B">
      <w:pPr>
        <w:pStyle w:val="3"/>
      </w:pPr>
      <w:bookmarkStart w:id="11" w:name="_Toc3532718"/>
      <w:r>
        <w:rPr>
          <w:rFonts w:hint="eastAsia"/>
        </w:rPr>
        <w:t>为什么登录系统显示的页面样式不正常</w:t>
      </w:r>
      <w:bookmarkEnd w:id="11"/>
    </w:p>
    <w:p w:rsidR="00EA149F" w:rsidRDefault="00F3406B">
      <w:pPr>
        <w:ind w:firstLineChars="200" w:firstLine="480"/>
        <w:rPr>
          <w:sz w:val="24"/>
          <w:szCs w:val="24"/>
        </w:rPr>
      </w:pPr>
      <w:r>
        <w:rPr>
          <w:rFonts w:hint="eastAsia"/>
          <w:bCs/>
          <w:sz w:val="24"/>
          <w:szCs w:val="24"/>
        </w:rPr>
        <w:t>为了确保正常办理业务，推荐使用</w:t>
      </w:r>
      <w:r>
        <w:rPr>
          <w:rFonts w:hint="eastAsia"/>
          <w:bCs/>
          <w:sz w:val="24"/>
          <w:szCs w:val="24"/>
        </w:rPr>
        <w:t>IE10</w:t>
      </w:r>
      <w:r>
        <w:rPr>
          <w:rFonts w:hint="eastAsia"/>
          <w:sz w:val="24"/>
          <w:szCs w:val="24"/>
        </w:rPr>
        <w:t>以上浏览器或</w:t>
      </w:r>
      <w:r>
        <w:rPr>
          <w:rFonts w:hint="eastAsia"/>
          <w:sz w:val="24"/>
          <w:szCs w:val="24"/>
        </w:rPr>
        <w:t>google</w:t>
      </w:r>
      <w:r>
        <w:rPr>
          <w:rFonts w:hint="eastAsia"/>
          <w:sz w:val="24"/>
          <w:szCs w:val="24"/>
        </w:rPr>
        <w:t>、搜狗、</w:t>
      </w:r>
      <w:r>
        <w:rPr>
          <w:rFonts w:hint="eastAsia"/>
          <w:sz w:val="24"/>
          <w:szCs w:val="24"/>
        </w:rPr>
        <w:t>360</w:t>
      </w:r>
      <w:r>
        <w:rPr>
          <w:rFonts w:hint="eastAsia"/>
          <w:sz w:val="24"/>
          <w:szCs w:val="24"/>
        </w:rPr>
        <w:t>等浏览器，搜狗、</w:t>
      </w:r>
      <w:r>
        <w:rPr>
          <w:rFonts w:hint="eastAsia"/>
          <w:sz w:val="24"/>
          <w:szCs w:val="24"/>
        </w:rPr>
        <w:t>360</w:t>
      </w:r>
      <w:r>
        <w:rPr>
          <w:rFonts w:hint="eastAsia"/>
          <w:sz w:val="24"/>
          <w:szCs w:val="24"/>
        </w:rPr>
        <w:t>浏览器请核查</w:t>
      </w:r>
      <w:r>
        <w:rPr>
          <w:rFonts w:hint="eastAsia"/>
          <w:sz w:val="24"/>
          <w:szCs w:val="24"/>
        </w:rPr>
        <w:t>IP</w:t>
      </w:r>
      <w:r>
        <w:rPr>
          <w:rFonts w:hint="eastAsia"/>
          <w:sz w:val="24"/>
          <w:szCs w:val="24"/>
        </w:rPr>
        <w:t>地址栏右侧：</w:t>
      </w:r>
    </w:p>
    <w:p w:rsidR="00EA149F" w:rsidRDefault="00F3406B">
      <w:pPr>
        <w:rPr>
          <w:sz w:val="24"/>
          <w:szCs w:val="24"/>
        </w:rPr>
      </w:pPr>
      <w:r>
        <w:rPr>
          <w:noProof/>
        </w:rPr>
        <w:drawing>
          <wp:inline distT="0" distB="0" distL="0" distR="0" wp14:anchorId="0002E368" wp14:editId="09DACF52">
            <wp:extent cx="4542790" cy="456565"/>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4542857" cy="457143"/>
                    </a:xfrm>
                    <a:prstGeom prst="rect">
                      <a:avLst/>
                    </a:prstGeom>
                  </pic:spPr>
                </pic:pic>
              </a:graphicData>
            </a:graphic>
          </wp:inline>
        </w:drawing>
      </w:r>
      <w:r>
        <w:rPr>
          <w:rFonts w:hint="eastAsia"/>
          <w:sz w:val="24"/>
          <w:szCs w:val="24"/>
        </w:rPr>
        <w:t>若为</w:t>
      </w:r>
      <w:r>
        <w:rPr>
          <w:noProof/>
          <w:sz w:val="24"/>
          <w:szCs w:val="24"/>
        </w:rPr>
        <w:drawing>
          <wp:inline distT="0" distB="0" distL="0" distR="0" wp14:anchorId="2A503BA8" wp14:editId="630D6C8D">
            <wp:extent cx="233680" cy="22352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3680" cy="223520"/>
                    </a:xfrm>
                    <a:prstGeom prst="rect">
                      <a:avLst/>
                    </a:prstGeom>
                    <a:noFill/>
                    <a:ln>
                      <a:noFill/>
                    </a:ln>
                  </pic:spPr>
                </pic:pic>
              </a:graphicData>
            </a:graphic>
          </wp:inline>
        </w:drawing>
      </w:r>
      <w:r>
        <w:rPr>
          <w:rFonts w:hint="eastAsia"/>
          <w:sz w:val="24"/>
          <w:szCs w:val="24"/>
        </w:rPr>
        <w:t>图标，请鼠标左键单击切换为</w:t>
      </w:r>
      <w:r>
        <w:rPr>
          <w:noProof/>
          <w:sz w:val="24"/>
          <w:szCs w:val="24"/>
        </w:rPr>
        <w:drawing>
          <wp:inline distT="0" distB="0" distL="0" distR="0" wp14:anchorId="150A39C3" wp14:editId="4456ADD4">
            <wp:extent cx="244475" cy="180975"/>
            <wp:effectExtent l="0" t="0" r="317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44475" cy="180975"/>
                    </a:xfrm>
                    <a:prstGeom prst="rect">
                      <a:avLst/>
                    </a:prstGeom>
                    <a:noFill/>
                    <a:ln>
                      <a:noFill/>
                    </a:ln>
                  </pic:spPr>
                </pic:pic>
              </a:graphicData>
            </a:graphic>
          </wp:inline>
        </w:drawing>
      </w:r>
      <w:r>
        <w:rPr>
          <w:rFonts w:hint="eastAsia"/>
          <w:sz w:val="24"/>
          <w:szCs w:val="24"/>
        </w:rPr>
        <w:t>图标。</w:t>
      </w:r>
    </w:p>
    <w:p w:rsidR="00EA149F" w:rsidRDefault="00F3406B">
      <w:pPr>
        <w:pStyle w:val="1"/>
        <w:spacing w:line="579" w:lineRule="auto"/>
        <w:ind w:left="432"/>
      </w:pPr>
      <w:bookmarkStart w:id="12" w:name="_Toc3532719"/>
      <w:r>
        <w:rPr>
          <w:rFonts w:hint="eastAsia"/>
        </w:rPr>
        <w:t>资产账目</w:t>
      </w:r>
      <w:bookmarkEnd w:id="12"/>
    </w:p>
    <w:p w:rsidR="00EA149F" w:rsidRDefault="00F3406B">
      <w:pPr>
        <w:pStyle w:val="2"/>
      </w:pPr>
      <w:bookmarkStart w:id="13" w:name="_Toc3532720"/>
      <w:r>
        <w:rPr>
          <w:rFonts w:hint="eastAsia"/>
        </w:rPr>
        <w:t>单位资产管理员查询本单位资产</w:t>
      </w:r>
      <w:bookmarkEnd w:id="13"/>
    </w:p>
    <w:p w:rsidR="00EA149F" w:rsidRDefault="00F3406B">
      <w:pPr>
        <w:pStyle w:val="3"/>
      </w:pPr>
      <w:bookmarkStart w:id="14" w:name="_Toc3532721"/>
      <w:r>
        <w:rPr>
          <w:rFonts w:hint="eastAsia"/>
        </w:rPr>
        <w:t>单位在库资产查询</w:t>
      </w:r>
      <w:bookmarkEnd w:id="14"/>
    </w:p>
    <w:p w:rsidR="00EA149F" w:rsidRDefault="00F3406B">
      <w:pPr>
        <w:ind w:firstLineChars="200" w:firstLine="480"/>
        <w:rPr>
          <w:sz w:val="24"/>
          <w:szCs w:val="24"/>
        </w:rPr>
      </w:pPr>
      <w:r>
        <w:rPr>
          <w:rFonts w:hint="eastAsia"/>
          <w:sz w:val="24"/>
          <w:szCs w:val="24"/>
        </w:rPr>
        <w:t>【单位资产账目】是单位资产保管员对单位在账的设备进行查询和基本整理的地方，可以通过设置查询条件进行查询，通过点击高级查询，可以设置更多的查询条件。</w:t>
      </w:r>
    </w:p>
    <w:p w:rsidR="00EA149F" w:rsidRDefault="00F3406B">
      <w:pPr>
        <w:ind w:firstLineChars="200" w:firstLine="480"/>
        <w:rPr>
          <w:sz w:val="24"/>
          <w:szCs w:val="24"/>
        </w:rPr>
      </w:pPr>
      <w:r>
        <w:rPr>
          <w:rFonts w:hint="eastAsia"/>
          <w:sz w:val="24"/>
          <w:szCs w:val="24"/>
        </w:rPr>
        <w:t>单位资产管理员登录系统后，依次点击【单位业务】→【单位资产账目】→【单位</w:t>
      </w:r>
      <w:r w:rsidR="000C759A">
        <w:rPr>
          <w:rFonts w:hint="eastAsia"/>
          <w:sz w:val="24"/>
          <w:szCs w:val="24"/>
        </w:rPr>
        <w:t>资产查询</w:t>
      </w:r>
      <w:r>
        <w:rPr>
          <w:rFonts w:hint="eastAsia"/>
          <w:sz w:val="24"/>
          <w:szCs w:val="24"/>
        </w:rPr>
        <w:t>】，可查询到本单位在库资产的资产明细，如图所示：</w:t>
      </w:r>
    </w:p>
    <w:p w:rsidR="00EA149F" w:rsidRDefault="00BD4848">
      <w:pPr>
        <w:rPr>
          <w:sz w:val="24"/>
          <w:szCs w:val="24"/>
        </w:rPr>
      </w:pPr>
      <w:r>
        <w:rPr>
          <w:noProof/>
        </w:rPr>
        <w:lastRenderedPageBreak/>
        <w:drawing>
          <wp:inline distT="0" distB="0" distL="0" distR="0" wp14:anchorId="4C577C80" wp14:editId="53501636">
            <wp:extent cx="5274310" cy="23691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369185"/>
                    </a:xfrm>
                    <a:prstGeom prst="rect">
                      <a:avLst/>
                    </a:prstGeom>
                  </pic:spPr>
                </pic:pic>
              </a:graphicData>
            </a:graphic>
          </wp:inline>
        </w:drawing>
      </w:r>
    </w:p>
    <w:p w:rsidR="004433A7" w:rsidRDefault="004433A7" w:rsidP="004433A7">
      <w:pPr>
        <w:pStyle w:val="1"/>
      </w:pPr>
      <w:bookmarkStart w:id="15" w:name="_Toc486427328"/>
      <w:bookmarkStart w:id="16" w:name="_Toc3532722"/>
      <w:r>
        <w:rPr>
          <w:rFonts w:hint="eastAsia"/>
        </w:rPr>
        <w:t>资产实名制整理</w:t>
      </w:r>
      <w:bookmarkEnd w:id="15"/>
      <w:bookmarkEnd w:id="16"/>
    </w:p>
    <w:p w:rsidR="004433A7" w:rsidRDefault="004433A7" w:rsidP="004433A7">
      <w:pPr>
        <w:pStyle w:val="2"/>
        <w:numPr>
          <w:ilvl w:val="1"/>
          <w:numId w:val="18"/>
        </w:numPr>
        <w:spacing w:line="415" w:lineRule="auto"/>
        <w:rPr>
          <w:rFonts w:ascii="宋体" w:eastAsia="宋体" w:hAnsi="宋体"/>
        </w:rPr>
      </w:pPr>
      <w:bookmarkStart w:id="17" w:name="_Toc486427329"/>
      <w:bookmarkStart w:id="18" w:name="_Toc3532723"/>
      <w:r>
        <w:rPr>
          <w:rFonts w:ascii="宋体" w:eastAsia="宋体" w:hAnsi="宋体" w:hint="eastAsia"/>
        </w:rPr>
        <w:t>业务介绍</w:t>
      </w:r>
      <w:bookmarkEnd w:id="17"/>
      <w:bookmarkEnd w:id="18"/>
    </w:p>
    <w:p w:rsidR="004433A7" w:rsidRDefault="004433A7" w:rsidP="004433A7">
      <w:pPr>
        <w:spacing w:line="400" w:lineRule="exact"/>
        <w:ind w:firstLine="420"/>
        <w:rPr>
          <w:rFonts w:ascii="宋体" w:hAnsi="宋体"/>
          <w:sz w:val="24"/>
          <w:szCs w:val="24"/>
        </w:rPr>
      </w:pPr>
      <w:r>
        <w:rPr>
          <w:rFonts w:ascii="宋体" w:hAnsi="宋体" w:hint="eastAsia"/>
          <w:sz w:val="24"/>
          <w:szCs w:val="24"/>
        </w:rPr>
        <w:t>资产实名制整理：对单位资产进行实名制整理是为了将资产与领用人</w:t>
      </w:r>
      <w:r w:rsidR="00CD60AF">
        <w:rPr>
          <w:rFonts w:ascii="宋体" w:hAnsi="宋体" w:hint="eastAsia"/>
          <w:sz w:val="24"/>
          <w:szCs w:val="24"/>
        </w:rPr>
        <w:t>和唯一</w:t>
      </w:r>
      <w:r>
        <w:rPr>
          <w:rFonts w:ascii="宋体" w:hAnsi="宋体" w:hint="eastAsia"/>
          <w:sz w:val="24"/>
          <w:szCs w:val="24"/>
        </w:rPr>
        <w:t>工号关联起来，从而为实现资产实名制管理奠定基础；资产实名制整理是实名制管理的基础，请单位资产管理员务必做好该项工作，彻底理清单位资产与领用人的关联关系。</w:t>
      </w:r>
    </w:p>
    <w:p w:rsidR="004433A7" w:rsidRDefault="004433A7" w:rsidP="004433A7">
      <w:pPr>
        <w:pStyle w:val="2"/>
        <w:numPr>
          <w:ilvl w:val="1"/>
          <w:numId w:val="18"/>
        </w:numPr>
        <w:spacing w:line="415" w:lineRule="auto"/>
        <w:rPr>
          <w:rFonts w:ascii="宋体" w:eastAsia="宋体" w:hAnsi="宋体"/>
        </w:rPr>
      </w:pPr>
      <w:bookmarkStart w:id="19" w:name="_Toc486427330"/>
      <w:bookmarkStart w:id="20" w:name="_Toc484612887"/>
      <w:bookmarkStart w:id="21" w:name="_Toc3532724"/>
      <w:r>
        <w:rPr>
          <w:rFonts w:ascii="宋体" w:eastAsia="宋体" w:hAnsi="宋体" w:hint="eastAsia"/>
        </w:rPr>
        <w:t>实名制账目整理</w:t>
      </w:r>
      <w:bookmarkEnd w:id="19"/>
      <w:bookmarkEnd w:id="20"/>
      <w:bookmarkEnd w:id="21"/>
    </w:p>
    <w:p w:rsidR="004433A7" w:rsidRDefault="004433A7" w:rsidP="004433A7">
      <w:pPr>
        <w:ind w:firstLine="420"/>
        <w:rPr>
          <w:rFonts w:ascii="宋体" w:hAnsi="宋体"/>
          <w:sz w:val="24"/>
          <w:szCs w:val="24"/>
        </w:rPr>
      </w:pPr>
      <w:r>
        <w:rPr>
          <w:rFonts w:ascii="宋体" w:hAnsi="宋体" w:hint="eastAsia"/>
          <w:b/>
          <w:sz w:val="24"/>
          <w:szCs w:val="24"/>
        </w:rPr>
        <w:t>第一步：</w:t>
      </w:r>
      <w:r>
        <w:rPr>
          <w:rFonts w:ascii="宋体" w:hAnsi="宋体" w:hint="eastAsia"/>
          <w:sz w:val="24"/>
          <w:szCs w:val="24"/>
        </w:rPr>
        <w:t>单位资产管理员在【单位业务】下，点击【单位资产账目】→【实名制账目整理】，在资产账目整理页面点击【实名制整理】，如图所示：</w:t>
      </w:r>
    </w:p>
    <w:p w:rsidR="004433A7" w:rsidRDefault="00CD60AF" w:rsidP="004433A7">
      <w:pPr>
        <w:rPr>
          <w:rFonts w:asciiTheme="minorHAnsi" w:eastAsiaTheme="minorEastAsia" w:hAnsiTheme="minorHAnsi"/>
          <w:szCs w:val="22"/>
        </w:rPr>
      </w:pPr>
      <w:r>
        <w:rPr>
          <w:noProof/>
        </w:rPr>
        <w:drawing>
          <wp:inline distT="0" distB="0" distL="0" distR="0" wp14:anchorId="4270FC0B" wp14:editId="03821774">
            <wp:extent cx="5274310" cy="23818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381885"/>
                    </a:xfrm>
                    <a:prstGeom prst="rect">
                      <a:avLst/>
                    </a:prstGeom>
                  </pic:spPr>
                </pic:pic>
              </a:graphicData>
            </a:graphic>
          </wp:inline>
        </w:drawing>
      </w:r>
    </w:p>
    <w:p w:rsidR="004433A7" w:rsidRDefault="004433A7" w:rsidP="004433A7">
      <w:r>
        <w:rPr>
          <w:rFonts w:ascii="宋体" w:hAnsi="宋体" w:hint="eastAsia"/>
          <w:b/>
          <w:sz w:val="24"/>
          <w:szCs w:val="24"/>
        </w:rPr>
        <w:t>第二步：</w:t>
      </w:r>
      <w:r>
        <w:rPr>
          <w:rFonts w:ascii="宋体" w:hAnsi="宋体" w:hint="eastAsia"/>
          <w:sz w:val="24"/>
          <w:szCs w:val="24"/>
        </w:rPr>
        <w:t>在实名制账目整理页面的待整理资产，可以选择“按分组显示”或“按</w:t>
      </w:r>
      <w:r>
        <w:rPr>
          <w:rFonts w:ascii="宋体" w:hAnsi="宋体" w:hint="eastAsia"/>
          <w:sz w:val="24"/>
          <w:szCs w:val="24"/>
        </w:rPr>
        <w:lastRenderedPageBreak/>
        <w:t>明细显示”，在此选择了“按分组显示”），根据条件查找出需要实名制整理的资产分组，查询出的结果会在下面中显示出来。在查询结果列表里面，根据领用人编号列中初始化的领用人姓名，在点击输入框后弹出的下拉列表中选中正确的领用人编号，勾选前面的复选框后点击【保存】，就整理成功了，如下图所示：</w:t>
      </w:r>
    </w:p>
    <w:p w:rsidR="004433A7" w:rsidRDefault="007169F3" w:rsidP="004433A7">
      <w:r>
        <w:rPr>
          <w:noProof/>
        </w:rPr>
        <w:drawing>
          <wp:inline distT="0" distB="0" distL="0" distR="0" wp14:anchorId="30CA6E5F" wp14:editId="60F8F2F3">
            <wp:extent cx="5274310" cy="2087137"/>
            <wp:effectExtent l="0" t="0" r="254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087137"/>
                    </a:xfrm>
                    <a:prstGeom prst="rect">
                      <a:avLst/>
                    </a:prstGeom>
                  </pic:spPr>
                </pic:pic>
              </a:graphicData>
            </a:graphic>
          </wp:inline>
        </w:drawing>
      </w:r>
    </w:p>
    <w:p w:rsidR="004433A7" w:rsidRDefault="004433A7" w:rsidP="004433A7">
      <w:pPr>
        <w:spacing w:line="400" w:lineRule="exact"/>
        <w:rPr>
          <w:rFonts w:ascii="宋体" w:hAnsi="宋体"/>
          <w:sz w:val="24"/>
          <w:szCs w:val="24"/>
        </w:rPr>
      </w:pPr>
      <w:r>
        <w:rPr>
          <w:rFonts w:ascii="宋体" w:hAnsi="宋体" w:hint="eastAsia"/>
          <w:sz w:val="24"/>
          <w:szCs w:val="24"/>
        </w:rPr>
        <w:t>资产整理成功后会提示：资产整理成功。</w:t>
      </w:r>
    </w:p>
    <w:p w:rsidR="004433A7" w:rsidRDefault="004433A7" w:rsidP="004433A7">
      <w:pPr>
        <w:rPr>
          <w:rFonts w:ascii="宋体" w:hAnsi="宋体"/>
          <w:sz w:val="24"/>
          <w:szCs w:val="24"/>
        </w:rPr>
      </w:pPr>
      <w:r>
        <w:rPr>
          <w:rFonts w:ascii="宋体" w:hAnsi="宋体" w:hint="eastAsia"/>
          <w:color w:val="FF0000"/>
          <w:sz w:val="24"/>
          <w:szCs w:val="24"/>
        </w:rPr>
        <w:t>单位资产管理员整理成功的资产，资产的领用人就可以登录管理系统进行资产认领工作。</w:t>
      </w:r>
    </w:p>
    <w:p w:rsidR="004433A7" w:rsidRDefault="004433A7" w:rsidP="004433A7">
      <w:pPr>
        <w:pStyle w:val="2"/>
        <w:numPr>
          <w:ilvl w:val="1"/>
          <w:numId w:val="18"/>
        </w:numPr>
        <w:tabs>
          <w:tab w:val="clear" w:pos="576"/>
          <w:tab w:val="left" w:pos="420"/>
          <w:tab w:val="left" w:pos="718"/>
        </w:tabs>
        <w:spacing w:before="360" w:after="0" w:line="256" w:lineRule="auto"/>
        <w:rPr>
          <w:rFonts w:ascii="宋体" w:eastAsia="宋体" w:hAnsi="宋体"/>
        </w:rPr>
      </w:pPr>
      <w:bookmarkStart w:id="22" w:name="_Toc3532725"/>
      <w:r>
        <w:rPr>
          <w:rFonts w:ascii="宋体" w:eastAsia="宋体" w:hAnsi="宋体" w:hint="eastAsia"/>
        </w:rPr>
        <w:t>资产整理错误的解决办法</w:t>
      </w:r>
      <w:bookmarkEnd w:id="22"/>
    </w:p>
    <w:p w:rsidR="004433A7" w:rsidRDefault="004433A7" w:rsidP="004433A7">
      <w:pPr>
        <w:spacing w:line="400" w:lineRule="exact"/>
        <w:ind w:firstLine="420"/>
        <w:rPr>
          <w:rFonts w:ascii="宋体" w:hAnsi="宋体"/>
          <w:sz w:val="24"/>
          <w:szCs w:val="24"/>
        </w:rPr>
      </w:pPr>
      <w:r>
        <w:rPr>
          <w:rFonts w:ascii="宋体" w:hAnsi="宋体" w:hint="eastAsia"/>
          <w:sz w:val="24"/>
          <w:szCs w:val="24"/>
        </w:rPr>
        <w:t>点击【实名制整理】，然后点击【已整理资产按分组显示】，在下面就能看到所有已经整理的资产分组（按照领用人进行分组），可以根据一定的查询条件筛选结果，然后勾选上要取消整理的资产分组，最后点击【取消全部实名制】或【取消部分实名制】，这样就能取消已整理的资产了，如下图所示：</w:t>
      </w:r>
    </w:p>
    <w:p w:rsidR="004433A7" w:rsidRDefault="007169F3" w:rsidP="004433A7">
      <w:pPr>
        <w:rPr>
          <w:rFonts w:asciiTheme="minorHAnsi" w:eastAsiaTheme="minorEastAsia" w:hAnsiTheme="minorHAnsi"/>
          <w:szCs w:val="21"/>
        </w:rPr>
      </w:pPr>
      <w:r>
        <w:rPr>
          <w:noProof/>
        </w:rPr>
        <w:drawing>
          <wp:inline distT="0" distB="0" distL="0" distR="0" wp14:anchorId="498D3635" wp14:editId="4965789A">
            <wp:extent cx="5274310" cy="2384428"/>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384428"/>
                    </a:xfrm>
                    <a:prstGeom prst="rect">
                      <a:avLst/>
                    </a:prstGeom>
                  </pic:spPr>
                </pic:pic>
              </a:graphicData>
            </a:graphic>
          </wp:inline>
        </w:drawing>
      </w:r>
    </w:p>
    <w:p w:rsidR="004433A7" w:rsidRDefault="004433A7" w:rsidP="004433A7">
      <w:pPr>
        <w:rPr>
          <w:rFonts w:ascii="宋体" w:hAnsi="宋体"/>
          <w:b/>
          <w:sz w:val="24"/>
          <w:szCs w:val="24"/>
        </w:rPr>
      </w:pPr>
      <w:r>
        <w:rPr>
          <w:rFonts w:ascii="宋体" w:hAnsi="宋体" w:hint="eastAsia"/>
          <w:b/>
          <w:sz w:val="24"/>
          <w:szCs w:val="24"/>
        </w:rPr>
        <w:t>注意：此操作只能取消“已整理但还未认领”的资产”。</w:t>
      </w:r>
    </w:p>
    <w:p w:rsidR="004433A7" w:rsidRPr="00F3406B" w:rsidRDefault="004433A7" w:rsidP="00F3406B">
      <w:pPr>
        <w:pStyle w:val="2"/>
        <w:numPr>
          <w:ilvl w:val="1"/>
          <w:numId w:val="18"/>
        </w:numPr>
      </w:pPr>
      <w:bookmarkStart w:id="23" w:name="_Toc3532726"/>
      <w:r w:rsidRPr="00F3406B">
        <w:rPr>
          <w:rFonts w:hint="eastAsia"/>
        </w:rPr>
        <w:lastRenderedPageBreak/>
        <w:t>处理被教师退回的资产</w:t>
      </w:r>
      <w:bookmarkEnd w:id="23"/>
    </w:p>
    <w:p w:rsidR="004433A7" w:rsidRDefault="004433A7" w:rsidP="004433A7">
      <w:pPr>
        <w:ind w:firstLineChars="200" w:firstLine="480"/>
        <w:rPr>
          <w:rFonts w:ascii="宋体" w:hAnsi="宋体"/>
          <w:sz w:val="24"/>
          <w:szCs w:val="24"/>
        </w:rPr>
      </w:pPr>
      <w:r>
        <w:rPr>
          <w:rFonts w:ascii="宋体" w:hAnsi="宋体" w:hint="eastAsia"/>
          <w:sz w:val="24"/>
          <w:szCs w:val="24"/>
        </w:rPr>
        <w:t>预先整理到教师名下的资产，需要教师进行确认认领，教师有权进行退回操作（退回至单位资产管理员），单位资产管理员查看并处理被退回资产的方法如下：</w:t>
      </w:r>
    </w:p>
    <w:p w:rsidR="004433A7" w:rsidRDefault="004433A7" w:rsidP="004433A7">
      <w:pPr>
        <w:rPr>
          <w:rFonts w:ascii="宋体" w:hAnsi="宋体"/>
          <w:sz w:val="24"/>
          <w:szCs w:val="24"/>
        </w:rPr>
      </w:pPr>
      <w:r>
        <w:rPr>
          <w:rFonts w:ascii="宋体" w:hAnsi="宋体" w:hint="eastAsia"/>
          <w:b/>
          <w:sz w:val="24"/>
          <w:szCs w:val="24"/>
        </w:rPr>
        <w:t>第一步：</w:t>
      </w:r>
      <w:r>
        <w:rPr>
          <w:rFonts w:ascii="宋体" w:hAnsi="宋体" w:hint="eastAsia"/>
          <w:sz w:val="24"/>
          <w:szCs w:val="24"/>
        </w:rPr>
        <w:t>在实名制账目整理页面，选择【被退回的资产】，我们就可以查询到自己单位被退回的资产了，如下图所示：</w:t>
      </w:r>
    </w:p>
    <w:p w:rsidR="004433A7" w:rsidRDefault="004433A7" w:rsidP="004433A7">
      <w:pPr>
        <w:rPr>
          <w:rFonts w:asciiTheme="minorHAnsi" w:eastAsiaTheme="minorEastAsia" w:hAnsiTheme="minorHAnsi"/>
          <w:noProof/>
          <w:szCs w:val="22"/>
        </w:rPr>
      </w:pPr>
      <w:r>
        <w:rPr>
          <w:noProof/>
        </w:rPr>
        <w:drawing>
          <wp:inline distT="0" distB="0" distL="0" distR="0" wp14:anchorId="54D0949F" wp14:editId="60E26815">
            <wp:extent cx="5278755" cy="289687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755" cy="2896870"/>
                    </a:xfrm>
                    <a:prstGeom prst="rect">
                      <a:avLst/>
                    </a:prstGeom>
                    <a:noFill/>
                    <a:ln>
                      <a:noFill/>
                    </a:ln>
                  </pic:spPr>
                </pic:pic>
              </a:graphicData>
            </a:graphic>
          </wp:inline>
        </w:drawing>
      </w:r>
    </w:p>
    <w:p w:rsidR="004433A7" w:rsidRDefault="004433A7" w:rsidP="004433A7">
      <w:pPr>
        <w:jc w:val="center"/>
        <w:rPr>
          <w:rFonts w:ascii="宋体" w:hAnsi="宋体"/>
          <w:szCs w:val="21"/>
        </w:rPr>
      </w:pPr>
      <w:r>
        <w:rPr>
          <w:noProof/>
        </w:rPr>
        <w:drawing>
          <wp:inline distT="0" distB="0" distL="0" distR="0" wp14:anchorId="68BFE30A" wp14:editId="2475E8AD">
            <wp:extent cx="5278755" cy="160591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8755" cy="1605915"/>
                    </a:xfrm>
                    <a:prstGeom prst="rect">
                      <a:avLst/>
                    </a:prstGeom>
                    <a:noFill/>
                    <a:ln>
                      <a:noFill/>
                    </a:ln>
                  </pic:spPr>
                </pic:pic>
              </a:graphicData>
            </a:graphic>
          </wp:inline>
        </w:drawing>
      </w:r>
    </w:p>
    <w:p w:rsidR="004433A7" w:rsidRDefault="004433A7" w:rsidP="004433A7">
      <w:pPr>
        <w:rPr>
          <w:rFonts w:ascii="宋体" w:hAnsi="宋体"/>
          <w:sz w:val="24"/>
          <w:szCs w:val="24"/>
        </w:rPr>
      </w:pPr>
      <w:r>
        <w:rPr>
          <w:rFonts w:ascii="宋体" w:hAnsi="宋体" w:hint="eastAsia"/>
          <w:sz w:val="24"/>
          <w:szCs w:val="24"/>
        </w:rPr>
        <w:t>对于被退回的资产，可以重新整理，操作步骤和前面介绍的整理资产一致。</w:t>
      </w:r>
    </w:p>
    <w:p w:rsidR="004433A7" w:rsidRPr="004433A7" w:rsidRDefault="004433A7">
      <w:pPr>
        <w:rPr>
          <w:sz w:val="24"/>
          <w:szCs w:val="24"/>
        </w:rPr>
      </w:pPr>
    </w:p>
    <w:p w:rsidR="004433A7" w:rsidRPr="004433A7" w:rsidRDefault="004433A7">
      <w:pPr>
        <w:rPr>
          <w:sz w:val="24"/>
          <w:szCs w:val="24"/>
        </w:rPr>
      </w:pPr>
    </w:p>
    <w:p w:rsidR="00EA149F" w:rsidRDefault="00F3406B">
      <w:pPr>
        <w:pStyle w:val="1"/>
        <w:spacing w:line="579" w:lineRule="auto"/>
        <w:ind w:left="432"/>
      </w:pPr>
      <w:bookmarkStart w:id="24" w:name="_Toc3532727"/>
      <w:r>
        <w:rPr>
          <w:rFonts w:hint="eastAsia"/>
        </w:rPr>
        <w:lastRenderedPageBreak/>
        <w:t>资产业务办理</w:t>
      </w:r>
      <w:bookmarkEnd w:id="24"/>
    </w:p>
    <w:p w:rsidR="00EA149F" w:rsidRDefault="00F3406B">
      <w:pPr>
        <w:pStyle w:val="2"/>
      </w:pPr>
      <w:bookmarkStart w:id="25" w:name="_Toc3532728"/>
      <w:r>
        <w:rPr>
          <w:rFonts w:hint="eastAsia"/>
        </w:rPr>
        <w:t>验收建账</w:t>
      </w:r>
      <w:bookmarkEnd w:id="25"/>
    </w:p>
    <w:p w:rsidR="00EA149F" w:rsidRDefault="00F3406B">
      <w:pPr>
        <w:pStyle w:val="3"/>
      </w:pPr>
      <w:bookmarkStart w:id="26" w:name="_Toc3532729"/>
      <w:r>
        <w:rPr>
          <w:rFonts w:hint="eastAsia"/>
        </w:rPr>
        <w:t>业务流程</w:t>
      </w:r>
      <w:bookmarkEnd w:id="26"/>
    </w:p>
    <w:p w:rsidR="00EA149F" w:rsidRDefault="00793353">
      <w:r>
        <w:rPr>
          <w:noProof/>
        </w:rPr>
        <w:drawing>
          <wp:inline distT="0" distB="0" distL="0" distR="0" wp14:anchorId="5A6BF9DB" wp14:editId="7B5D2B8F">
            <wp:extent cx="5250815" cy="2204720"/>
            <wp:effectExtent l="0" t="0" r="6985" b="508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0815" cy="2204720"/>
                    </a:xfrm>
                    <a:prstGeom prst="rect">
                      <a:avLst/>
                    </a:prstGeom>
                    <a:noFill/>
                    <a:ln>
                      <a:noFill/>
                    </a:ln>
                  </pic:spPr>
                </pic:pic>
              </a:graphicData>
            </a:graphic>
          </wp:inline>
        </w:drawing>
      </w:r>
    </w:p>
    <w:p w:rsidR="00EA149F" w:rsidRDefault="00F3406B">
      <w:pPr>
        <w:pStyle w:val="12"/>
        <w:numPr>
          <w:ilvl w:val="0"/>
          <w:numId w:val="5"/>
        </w:numPr>
        <w:tabs>
          <w:tab w:val="left" w:pos="1141"/>
        </w:tabs>
        <w:ind w:firstLineChars="0"/>
        <w:jc w:val="left"/>
        <w:rPr>
          <w:sz w:val="24"/>
          <w:szCs w:val="24"/>
        </w:rPr>
      </w:pPr>
      <w:r>
        <w:rPr>
          <w:sz w:val="24"/>
          <w:szCs w:val="24"/>
        </w:rPr>
        <w:t>单位管理员</w:t>
      </w:r>
      <w:bookmarkStart w:id="27" w:name="7341-1508720919726"/>
      <w:bookmarkEnd w:id="27"/>
      <w:r>
        <w:rPr>
          <w:rFonts w:hint="eastAsia"/>
          <w:sz w:val="24"/>
          <w:szCs w:val="24"/>
        </w:rPr>
        <w:t>提交申请；</w:t>
      </w:r>
    </w:p>
    <w:p w:rsidR="00EA149F" w:rsidRDefault="00CD60AF">
      <w:pPr>
        <w:pStyle w:val="12"/>
        <w:numPr>
          <w:ilvl w:val="0"/>
          <w:numId w:val="5"/>
        </w:numPr>
        <w:tabs>
          <w:tab w:val="left" w:pos="1141"/>
        </w:tabs>
        <w:ind w:firstLineChars="0"/>
        <w:jc w:val="left"/>
        <w:rPr>
          <w:sz w:val="24"/>
          <w:szCs w:val="24"/>
        </w:rPr>
      </w:pPr>
      <w:r>
        <w:rPr>
          <w:sz w:val="24"/>
          <w:szCs w:val="24"/>
        </w:rPr>
        <w:t>资产处</w:t>
      </w:r>
      <w:r w:rsidR="00F3406B">
        <w:rPr>
          <w:sz w:val="24"/>
          <w:szCs w:val="24"/>
        </w:rPr>
        <w:t>进行建账终审，核对国标分类号。生成资产编号，资产预入库。</w:t>
      </w:r>
      <w:bookmarkStart w:id="28" w:name="9827-1508721035137"/>
      <w:bookmarkEnd w:id="28"/>
    </w:p>
    <w:p w:rsidR="00EA149F" w:rsidRDefault="00F3406B">
      <w:pPr>
        <w:pStyle w:val="12"/>
        <w:numPr>
          <w:ilvl w:val="0"/>
          <w:numId w:val="5"/>
        </w:numPr>
        <w:tabs>
          <w:tab w:val="left" w:pos="1141"/>
        </w:tabs>
        <w:ind w:firstLineChars="0"/>
        <w:jc w:val="left"/>
        <w:rPr>
          <w:sz w:val="24"/>
          <w:szCs w:val="24"/>
        </w:rPr>
      </w:pPr>
      <w:r>
        <w:rPr>
          <w:sz w:val="24"/>
          <w:szCs w:val="24"/>
        </w:rPr>
        <w:t>系统自动将信息推送到财务预约系统。</w:t>
      </w:r>
      <w:bookmarkStart w:id="29" w:name="2993-1508721103869"/>
      <w:bookmarkEnd w:id="29"/>
    </w:p>
    <w:p w:rsidR="00EA149F" w:rsidRDefault="00F3406B">
      <w:pPr>
        <w:pStyle w:val="12"/>
        <w:numPr>
          <w:ilvl w:val="0"/>
          <w:numId w:val="5"/>
        </w:numPr>
        <w:tabs>
          <w:tab w:val="left" w:pos="1141"/>
        </w:tabs>
        <w:ind w:firstLineChars="0"/>
        <w:jc w:val="left"/>
        <w:rPr>
          <w:sz w:val="24"/>
          <w:szCs w:val="24"/>
        </w:rPr>
      </w:pPr>
      <w:r>
        <w:rPr>
          <w:sz w:val="24"/>
          <w:szCs w:val="24"/>
        </w:rPr>
        <w:t>老师在自助服务终端或</w:t>
      </w:r>
      <w:r w:rsidR="00CD60AF">
        <w:rPr>
          <w:sz w:val="24"/>
          <w:szCs w:val="24"/>
        </w:rPr>
        <w:t>资产处</w:t>
      </w:r>
      <w:r>
        <w:rPr>
          <w:sz w:val="24"/>
          <w:szCs w:val="24"/>
        </w:rPr>
        <w:t>打印资产标签和相关单据，前往财务处进行报销。</w:t>
      </w:r>
      <w:bookmarkStart w:id="30" w:name="1623-1508721216148"/>
      <w:bookmarkEnd w:id="30"/>
    </w:p>
    <w:p w:rsidR="00EA149F" w:rsidRDefault="00F3406B">
      <w:pPr>
        <w:pStyle w:val="3"/>
      </w:pPr>
      <w:bookmarkStart w:id="31" w:name="_Toc3532730"/>
      <w:r>
        <w:rPr>
          <w:rFonts w:hint="eastAsia"/>
        </w:rPr>
        <w:t>业务办理过程</w:t>
      </w:r>
      <w:bookmarkEnd w:id="31"/>
    </w:p>
    <w:p w:rsidR="00EA149F" w:rsidRDefault="00F3406B">
      <w:pPr>
        <w:pStyle w:val="4"/>
      </w:pPr>
      <w:r>
        <w:rPr>
          <w:rFonts w:hint="eastAsia"/>
        </w:rPr>
        <w:t>单位管理员提交验收建账申请</w:t>
      </w:r>
    </w:p>
    <w:p w:rsidR="00EA149F" w:rsidRDefault="00F3406B">
      <w:pPr>
        <w:ind w:firstLineChars="200" w:firstLine="482"/>
        <w:rPr>
          <w:rFonts w:ascii="宋体" w:hAnsi="宋体"/>
          <w:sz w:val="24"/>
          <w:szCs w:val="24"/>
        </w:rPr>
      </w:pPr>
      <w:r>
        <w:rPr>
          <w:rFonts w:ascii="宋体" w:hAnsi="宋体" w:hint="eastAsia"/>
          <w:b/>
          <w:sz w:val="24"/>
          <w:szCs w:val="24"/>
        </w:rPr>
        <w:t>第一步：</w:t>
      </w:r>
      <w:r>
        <w:rPr>
          <w:rFonts w:ascii="宋体" w:hAnsi="宋体" w:hint="eastAsia"/>
          <w:sz w:val="24"/>
          <w:szCs w:val="24"/>
        </w:rPr>
        <w:t>单位管理员点击【单位业务】→【资产业务办理】→【验收建账】，进入验收建账业务办理页面，如下图所示：</w:t>
      </w:r>
    </w:p>
    <w:p w:rsidR="00EA149F" w:rsidRDefault="0008624C">
      <w:pPr>
        <w:rPr>
          <w:rFonts w:ascii="宋体" w:hAnsi="宋体"/>
          <w:sz w:val="24"/>
          <w:szCs w:val="24"/>
        </w:rPr>
      </w:pPr>
      <w:r>
        <w:rPr>
          <w:noProof/>
        </w:rPr>
        <w:drawing>
          <wp:inline distT="0" distB="0" distL="0" distR="0" wp14:anchorId="405D0775" wp14:editId="4BF3ECBE">
            <wp:extent cx="5274310" cy="1675082"/>
            <wp:effectExtent l="0" t="0" r="254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675082"/>
                    </a:xfrm>
                    <a:prstGeom prst="rect">
                      <a:avLst/>
                    </a:prstGeom>
                  </pic:spPr>
                </pic:pic>
              </a:graphicData>
            </a:graphic>
          </wp:inline>
        </w:drawing>
      </w:r>
    </w:p>
    <w:p w:rsidR="00EA149F" w:rsidRDefault="00F3406B">
      <w:pPr>
        <w:ind w:firstLineChars="200" w:firstLine="482"/>
        <w:rPr>
          <w:sz w:val="24"/>
          <w:szCs w:val="24"/>
        </w:rPr>
      </w:pPr>
      <w:r>
        <w:rPr>
          <w:rFonts w:hint="eastAsia"/>
          <w:b/>
          <w:sz w:val="24"/>
          <w:szCs w:val="24"/>
        </w:rPr>
        <w:t>第二步：</w:t>
      </w:r>
      <w:r>
        <w:rPr>
          <w:rFonts w:hint="eastAsia"/>
          <w:sz w:val="24"/>
          <w:szCs w:val="24"/>
        </w:rPr>
        <w:t>点击【申请设备建账】</w:t>
      </w:r>
    </w:p>
    <w:p w:rsidR="00EA149F" w:rsidRDefault="00F3406B">
      <w:pPr>
        <w:ind w:firstLineChars="200" w:firstLine="482"/>
        <w:rPr>
          <w:rFonts w:ascii="宋体" w:hAnsi="宋体"/>
          <w:sz w:val="24"/>
          <w:szCs w:val="24"/>
        </w:rPr>
      </w:pPr>
      <w:r>
        <w:rPr>
          <w:rFonts w:ascii="宋体" w:hAnsi="宋体" w:hint="eastAsia"/>
          <w:b/>
          <w:sz w:val="24"/>
          <w:szCs w:val="24"/>
        </w:rPr>
        <w:lastRenderedPageBreak/>
        <w:t>第三步：</w:t>
      </w:r>
      <w:r>
        <w:rPr>
          <w:rFonts w:ascii="宋体" w:hAnsi="宋体" w:hint="eastAsia"/>
          <w:sz w:val="24"/>
          <w:szCs w:val="24"/>
        </w:rPr>
        <w:t>填写购置信息，购置信息请一定要根据发票等材料信息认真填写，如图：</w:t>
      </w:r>
    </w:p>
    <w:p w:rsidR="00EA149F" w:rsidRDefault="0008624C">
      <w:pPr>
        <w:rPr>
          <w:rFonts w:ascii="宋体" w:hAnsi="宋体"/>
          <w:sz w:val="24"/>
          <w:szCs w:val="24"/>
        </w:rPr>
      </w:pPr>
      <w:r>
        <w:rPr>
          <w:noProof/>
        </w:rPr>
        <w:drawing>
          <wp:inline distT="0" distB="0" distL="0" distR="0" wp14:anchorId="67CE1BAC" wp14:editId="69088FD7">
            <wp:extent cx="5274310" cy="2167717"/>
            <wp:effectExtent l="0" t="0" r="2540"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167717"/>
                    </a:xfrm>
                    <a:prstGeom prst="rect">
                      <a:avLst/>
                    </a:prstGeom>
                  </pic:spPr>
                </pic:pic>
              </a:graphicData>
            </a:graphic>
          </wp:inline>
        </w:drawing>
      </w:r>
    </w:p>
    <w:p w:rsidR="00EA149F" w:rsidRDefault="00F3406B">
      <w:pPr>
        <w:pStyle w:val="12"/>
        <w:numPr>
          <w:ilvl w:val="0"/>
          <w:numId w:val="6"/>
        </w:numPr>
        <w:ind w:firstLineChars="0"/>
        <w:rPr>
          <w:rFonts w:ascii="宋体" w:hAnsi="宋体"/>
          <w:b/>
          <w:sz w:val="24"/>
          <w:szCs w:val="24"/>
        </w:rPr>
      </w:pPr>
      <w:r>
        <w:rPr>
          <w:rFonts w:ascii="宋体" w:hAnsi="宋体" w:hint="eastAsia"/>
          <w:b/>
          <w:sz w:val="24"/>
          <w:szCs w:val="24"/>
        </w:rPr>
        <w:t>填写说明：</w:t>
      </w:r>
    </w:p>
    <w:p w:rsidR="00EA149F" w:rsidRDefault="00F3406B">
      <w:pPr>
        <w:pStyle w:val="12"/>
        <w:numPr>
          <w:ilvl w:val="0"/>
          <w:numId w:val="7"/>
        </w:numPr>
        <w:ind w:firstLineChars="0"/>
        <w:rPr>
          <w:rFonts w:ascii="宋体" w:hAnsi="宋体"/>
          <w:sz w:val="24"/>
          <w:szCs w:val="24"/>
        </w:rPr>
      </w:pPr>
      <w:r>
        <w:rPr>
          <w:rFonts w:ascii="宋体" w:hAnsi="宋体" w:hint="eastAsia"/>
          <w:sz w:val="24"/>
          <w:szCs w:val="24"/>
        </w:rPr>
        <w:t xml:space="preserve">带 </w:t>
      </w:r>
      <w:r>
        <w:rPr>
          <w:rFonts w:ascii="宋体" w:hAnsi="宋体" w:hint="eastAsia"/>
          <w:color w:val="FF0000"/>
          <w:sz w:val="24"/>
          <w:szCs w:val="24"/>
        </w:rPr>
        <w:t>*</w:t>
      </w:r>
      <w:r>
        <w:rPr>
          <w:rFonts w:ascii="宋体" w:hAnsi="宋体" w:hint="eastAsia"/>
          <w:sz w:val="24"/>
          <w:szCs w:val="24"/>
        </w:rPr>
        <w:t xml:space="preserve"> 的项为必须填写的项！</w:t>
      </w:r>
    </w:p>
    <w:p w:rsidR="00EA149F" w:rsidRDefault="00F3406B">
      <w:pPr>
        <w:pStyle w:val="12"/>
        <w:numPr>
          <w:ilvl w:val="0"/>
          <w:numId w:val="7"/>
        </w:numPr>
        <w:ind w:firstLineChars="0"/>
        <w:rPr>
          <w:rFonts w:ascii="宋体" w:hAnsi="宋体"/>
          <w:sz w:val="24"/>
          <w:szCs w:val="24"/>
        </w:rPr>
      </w:pPr>
      <w:r>
        <w:rPr>
          <w:rFonts w:ascii="宋体" w:hAnsi="宋体" w:hint="eastAsia"/>
          <w:b/>
          <w:sz w:val="24"/>
          <w:szCs w:val="24"/>
        </w:rPr>
        <w:t>领用单位：</w:t>
      </w:r>
      <w:r>
        <w:rPr>
          <w:rFonts w:ascii="宋体" w:hAnsi="宋体" w:hint="eastAsia"/>
          <w:sz w:val="24"/>
          <w:szCs w:val="24"/>
        </w:rPr>
        <w:t>如果申请人有某些领用单位的建账权限，那么系统会默认给出一个领用单位，或者申请人也可以从下拉菜单中选取其他的有建账权限的领用单位,系统会根据前面的领用单位默认给出相应的资产管理员。</w:t>
      </w:r>
    </w:p>
    <w:p w:rsidR="00EA149F" w:rsidRDefault="00F3406B">
      <w:pPr>
        <w:pStyle w:val="12"/>
        <w:numPr>
          <w:ilvl w:val="0"/>
          <w:numId w:val="7"/>
        </w:numPr>
        <w:ind w:firstLineChars="0"/>
        <w:rPr>
          <w:rFonts w:ascii="宋体" w:hAnsi="宋体"/>
          <w:sz w:val="24"/>
          <w:szCs w:val="24"/>
        </w:rPr>
      </w:pPr>
      <w:r>
        <w:rPr>
          <w:rFonts w:ascii="宋体" w:hAnsi="宋体" w:hint="eastAsia"/>
          <w:sz w:val="24"/>
          <w:szCs w:val="24"/>
        </w:rPr>
        <w:t>如果领用单位这项为空（即系统没有给出默认领用单位）,或者系统给出了默认领用单位及从下拉菜单中列出的单位，都不是想要的领用单位，遇到上述这两种情况，申请人可以联系本领用单位的单位资产管理员，把该单位的单位建账权限授权给自己；申请人也可以点击领用单位选项框右边的【申请更多验收建账单位】来选择建账单位，申请后联系该单位资产管理员审核，审核通过后就具有该单位的建账权限。</w:t>
      </w:r>
    </w:p>
    <w:p w:rsidR="00EA149F" w:rsidRDefault="00F3406B">
      <w:pPr>
        <w:pStyle w:val="12"/>
        <w:numPr>
          <w:ilvl w:val="0"/>
          <w:numId w:val="7"/>
        </w:numPr>
        <w:ind w:firstLineChars="0"/>
        <w:rPr>
          <w:rFonts w:ascii="宋体" w:hAnsi="宋体"/>
          <w:sz w:val="24"/>
          <w:szCs w:val="24"/>
        </w:rPr>
      </w:pPr>
      <w:r>
        <w:rPr>
          <w:rFonts w:ascii="宋体" w:hAnsi="宋体" w:hint="eastAsia"/>
          <w:b/>
          <w:sz w:val="24"/>
          <w:szCs w:val="24"/>
        </w:rPr>
        <w:t>资产来源：</w:t>
      </w:r>
      <w:r>
        <w:rPr>
          <w:rFonts w:ascii="宋体" w:hAnsi="宋体" w:hint="eastAsia"/>
          <w:sz w:val="24"/>
          <w:szCs w:val="24"/>
        </w:rPr>
        <w:t>系统默认会给出常用类别，可以从下拉框中选择。自制仪器设备必须选择“自制”。</w:t>
      </w:r>
    </w:p>
    <w:p w:rsidR="00EA149F" w:rsidRDefault="00F3406B">
      <w:pPr>
        <w:pStyle w:val="12"/>
        <w:numPr>
          <w:ilvl w:val="0"/>
          <w:numId w:val="7"/>
        </w:numPr>
        <w:ind w:firstLineChars="0"/>
        <w:rPr>
          <w:rFonts w:ascii="宋体" w:hAnsi="宋体"/>
          <w:sz w:val="24"/>
          <w:szCs w:val="24"/>
        </w:rPr>
      </w:pPr>
      <w:r>
        <w:rPr>
          <w:rFonts w:ascii="宋体" w:hAnsi="宋体" w:hint="eastAsia"/>
          <w:b/>
          <w:sz w:val="24"/>
          <w:szCs w:val="24"/>
        </w:rPr>
        <w:t>供应商：</w:t>
      </w:r>
      <w:r>
        <w:rPr>
          <w:rFonts w:ascii="宋体" w:hAnsi="宋体" w:hint="eastAsia"/>
          <w:sz w:val="24"/>
          <w:szCs w:val="24"/>
        </w:rPr>
        <w:t>请根据发票中的供货商信息，填写供货商名称。</w:t>
      </w:r>
    </w:p>
    <w:p w:rsidR="00EA149F" w:rsidRDefault="00F3406B">
      <w:pPr>
        <w:pStyle w:val="12"/>
        <w:numPr>
          <w:ilvl w:val="0"/>
          <w:numId w:val="7"/>
        </w:numPr>
        <w:ind w:firstLineChars="0"/>
        <w:rPr>
          <w:rFonts w:ascii="宋体" w:hAnsi="宋体"/>
          <w:sz w:val="24"/>
          <w:szCs w:val="24"/>
        </w:rPr>
      </w:pPr>
      <w:r>
        <w:rPr>
          <w:rFonts w:ascii="宋体" w:hAnsi="宋体" w:hint="eastAsia"/>
          <w:b/>
          <w:sz w:val="24"/>
          <w:szCs w:val="24"/>
        </w:rPr>
        <w:t>发票日期</w:t>
      </w:r>
      <w:r>
        <w:rPr>
          <w:rFonts w:ascii="宋体" w:hAnsi="宋体" w:hint="eastAsia"/>
          <w:sz w:val="24"/>
          <w:szCs w:val="24"/>
        </w:rPr>
        <w:t>、</w:t>
      </w:r>
      <w:r>
        <w:rPr>
          <w:rFonts w:ascii="宋体" w:hAnsi="宋体" w:hint="eastAsia"/>
          <w:b/>
          <w:sz w:val="24"/>
          <w:szCs w:val="24"/>
        </w:rPr>
        <w:t>发票号</w:t>
      </w:r>
      <w:r>
        <w:rPr>
          <w:rFonts w:ascii="宋体" w:hAnsi="宋体" w:hint="eastAsia"/>
          <w:sz w:val="24"/>
          <w:szCs w:val="24"/>
        </w:rPr>
        <w:t>，</w:t>
      </w:r>
      <w:r>
        <w:rPr>
          <w:rFonts w:ascii="宋体" w:hAnsi="宋体" w:hint="eastAsia"/>
          <w:b/>
          <w:sz w:val="24"/>
          <w:szCs w:val="24"/>
        </w:rPr>
        <w:t>经费卡号</w:t>
      </w:r>
      <w:r>
        <w:rPr>
          <w:rFonts w:ascii="宋体" w:hAnsi="宋体" w:hint="eastAsia"/>
          <w:sz w:val="24"/>
          <w:szCs w:val="24"/>
        </w:rPr>
        <w:t>、</w:t>
      </w:r>
      <w:r>
        <w:rPr>
          <w:rFonts w:ascii="宋体" w:hAnsi="宋体" w:hint="eastAsia"/>
          <w:b/>
          <w:sz w:val="24"/>
          <w:szCs w:val="24"/>
        </w:rPr>
        <w:t>经费类别</w:t>
      </w:r>
      <w:r>
        <w:rPr>
          <w:rFonts w:ascii="宋体" w:hAnsi="宋体" w:hint="eastAsia"/>
          <w:sz w:val="24"/>
          <w:szCs w:val="24"/>
        </w:rPr>
        <w:t>，请根据实际情况填写或选择。</w:t>
      </w:r>
    </w:p>
    <w:p w:rsidR="00EA149F" w:rsidRDefault="00F3406B">
      <w:pPr>
        <w:pStyle w:val="12"/>
        <w:numPr>
          <w:ilvl w:val="0"/>
          <w:numId w:val="7"/>
        </w:numPr>
        <w:ind w:firstLineChars="0"/>
        <w:rPr>
          <w:rFonts w:ascii="宋体" w:hAnsi="宋体"/>
          <w:sz w:val="24"/>
          <w:szCs w:val="24"/>
        </w:rPr>
      </w:pPr>
      <w:r>
        <w:rPr>
          <w:rFonts w:ascii="宋体" w:hAnsi="宋体" w:hint="eastAsia"/>
          <w:b/>
          <w:sz w:val="24"/>
          <w:szCs w:val="24"/>
        </w:rPr>
        <w:t xml:space="preserve">发票图片： </w:t>
      </w:r>
      <w:r>
        <w:rPr>
          <w:rFonts w:ascii="宋体" w:hAnsi="宋体" w:hint="eastAsia"/>
          <w:sz w:val="24"/>
          <w:szCs w:val="24"/>
        </w:rPr>
        <w:t>必须上传清晰的照片。</w:t>
      </w:r>
    </w:p>
    <w:p w:rsidR="00EA149F" w:rsidRDefault="00F3406B">
      <w:pPr>
        <w:pStyle w:val="12"/>
        <w:ind w:firstLine="482"/>
        <w:rPr>
          <w:rFonts w:ascii="宋体" w:hAnsi="宋体"/>
          <w:sz w:val="24"/>
          <w:szCs w:val="24"/>
        </w:rPr>
      </w:pPr>
      <w:r>
        <w:rPr>
          <w:rFonts w:ascii="宋体" w:hAnsi="宋体" w:hint="eastAsia"/>
          <w:b/>
          <w:sz w:val="24"/>
          <w:szCs w:val="24"/>
        </w:rPr>
        <w:t>第四步：</w:t>
      </w:r>
      <w:r>
        <w:rPr>
          <w:rFonts w:ascii="宋体" w:hAnsi="宋体" w:hint="eastAsia"/>
          <w:sz w:val="24"/>
          <w:szCs w:val="24"/>
        </w:rPr>
        <w:t>购置信息填写完成后，根据实际情况选择资产类型，有如下几种情况：</w:t>
      </w:r>
    </w:p>
    <w:p w:rsidR="00EA149F" w:rsidRDefault="00F3406B">
      <w:pPr>
        <w:pStyle w:val="12"/>
        <w:numPr>
          <w:ilvl w:val="0"/>
          <w:numId w:val="8"/>
        </w:numPr>
        <w:ind w:firstLineChars="0"/>
        <w:rPr>
          <w:rFonts w:ascii="宋体" w:hAnsi="宋体"/>
          <w:sz w:val="24"/>
          <w:szCs w:val="21"/>
        </w:rPr>
      </w:pPr>
      <w:r>
        <w:rPr>
          <w:rFonts w:ascii="宋体" w:hAnsi="宋体" w:hint="eastAsia"/>
          <w:sz w:val="24"/>
          <w:szCs w:val="21"/>
        </w:rPr>
        <w:t>新购买的主件设备，请选择【添加主件设备】，填写主件设备信息，</w:t>
      </w:r>
      <w:r w:rsidR="00CD60AF">
        <w:rPr>
          <w:rFonts w:ascii="宋体" w:hAnsi="宋体" w:hint="eastAsia"/>
          <w:sz w:val="24"/>
          <w:szCs w:val="21"/>
        </w:rPr>
        <w:t>新购买的家具，请选择【添加家具】，填写家具信息</w:t>
      </w:r>
      <w:r>
        <w:rPr>
          <w:rFonts w:ascii="宋体" w:hAnsi="宋体" w:hint="eastAsia"/>
          <w:sz w:val="24"/>
          <w:szCs w:val="21"/>
        </w:rPr>
        <w:t>。</w:t>
      </w:r>
    </w:p>
    <w:p w:rsidR="00EA149F" w:rsidRDefault="00CD60AF">
      <w:pPr>
        <w:pStyle w:val="12"/>
        <w:numPr>
          <w:ilvl w:val="0"/>
          <w:numId w:val="8"/>
        </w:numPr>
        <w:ind w:firstLineChars="0"/>
        <w:rPr>
          <w:rFonts w:ascii="宋体" w:hAnsi="宋体"/>
          <w:sz w:val="24"/>
          <w:szCs w:val="21"/>
        </w:rPr>
      </w:pPr>
      <w:r>
        <w:rPr>
          <w:rFonts w:ascii="宋体" w:hAnsi="宋体" w:hint="eastAsia"/>
          <w:sz w:val="24"/>
          <w:szCs w:val="21"/>
        </w:rPr>
        <w:t>填写完成后完善领用信息</w:t>
      </w:r>
    </w:p>
    <w:p w:rsidR="00EA149F" w:rsidRDefault="00F3406B">
      <w:pPr>
        <w:pStyle w:val="5"/>
      </w:pPr>
      <w:r>
        <w:rPr>
          <w:rFonts w:hint="eastAsia"/>
        </w:rPr>
        <w:t>添加主件设备</w:t>
      </w:r>
    </w:p>
    <w:p w:rsidR="00EA149F" w:rsidRDefault="00F3406B">
      <w:pPr>
        <w:ind w:firstLineChars="200" w:firstLine="482"/>
        <w:rPr>
          <w:rFonts w:ascii="宋体" w:hAnsi="宋体"/>
          <w:sz w:val="24"/>
          <w:szCs w:val="24"/>
        </w:rPr>
      </w:pPr>
      <w:r>
        <w:rPr>
          <w:rFonts w:hint="eastAsia"/>
          <w:b/>
          <w:sz w:val="24"/>
          <w:szCs w:val="24"/>
        </w:rPr>
        <w:t>第一步</w:t>
      </w:r>
      <w:r>
        <w:rPr>
          <w:rFonts w:ascii="宋体" w:hAnsi="宋体" w:hint="eastAsia"/>
          <w:b/>
          <w:sz w:val="24"/>
          <w:szCs w:val="24"/>
        </w:rPr>
        <w:t>：</w:t>
      </w:r>
      <w:r>
        <w:rPr>
          <w:rFonts w:ascii="宋体" w:hAnsi="宋体" w:hint="eastAsia"/>
          <w:sz w:val="24"/>
          <w:szCs w:val="24"/>
        </w:rPr>
        <w:t>点击【添加主件设备】后，可以看到设备信息填写界面，在设备信息填写完成后点击【保存】，保存信息；若需要添加附件，则点击【保存并添加附件】，如下图所示:</w:t>
      </w:r>
    </w:p>
    <w:p w:rsidR="00EA149F" w:rsidRDefault="00F3406B">
      <w:pPr>
        <w:rPr>
          <w:rFonts w:ascii="宋体" w:hAnsi="宋体"/>
          <w:sz w:val="24"/>
          <w:szCs w:val="24"/>
        </w:rPr>
      </w:pPr>
      <w:r>
        <w:rPr>
          <w:noProof/>
        </w:rPr>
        <w:lastRenderedPageBreak/>
        <w:drawing>
          <wp:inline distT="0" distB="0" distL="0" distR="0" wp14:anchorId="08831CB3" wp14:editId="28F0C097">
            <wp:extent cx="5274310" cy="2697480"/>
            <wp:effectExtent l="0" t="0" r="2540" b="762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3"/>
                    <a:stretch>
                      <a:fillRect/>
                    </a:stretch>
                  </pic:blipFill>
                  <pic:spPr>
                    <a:xfrm>
                      <a:off x="0" y="0"/>
                      <a:ext cx="5274310" cy="2697480"/>
                    </a:xfrm>
                    <a:prstGeom prst="rect">
                      <a:avLst/>
                    </a:prstGeom>
                  </pic:spPr>
                </pic:pic>
              </a:graphicData>
            </a:graphic>
          </wp:inline>
        </w:drawing>
      </w:r>
    </w:p>
    <w:p w:rsidR="00EA149F" w:rsidRDefault="00F3406B">
      <w:pPr>
        <w:numPr>
          <w:ilvl w:val="0"/>
          <w:numId w:val="6"/>
        </w:numPr>
        <w:rPr>
          <w:rFonts w:ascii="宋体" w:hAnsi="宋体"/>
          <w:b/>
          <w:sz w:val="24"/>
          <w:szCs w:val="24"/>
        </w:rPr>
      </w:pPr>
      <w:r>
        <w:rPr>
          <w:rFonts w:ascii="宋体" w:hAnsi="宋体" w:hint="eastAsia"/>
          <w:b/>
          <w:sz w:val="24"/>
          <w:szCs w:val="24"/>
        </w:rPr>
        <w:t>填写说明：</w:t>
      </w:r>
    </w:p>
    <w:p w:rsidR="00EA149F" w:rsidRDefault="00F3406B">
      <w:pPr>
        <w:numPr>
          <w:ilvl w:val="1"/>
          <w:numId w:val="9"/>
        </w:numPr>
        <w:rPr>
          <w:rFonts w:ascii="宋体" w:hAnsi="宋体"/>
          <w:sz w:val="24"/>
          <w:szCs w:val="24"/>
        </w:rPr>
      </w:pPr>
      <w:r>
        <w:rPr>
          <w:rFonts w:ascii="宋体" w:hAnsi="宋体" w:hint="eastAsia"/>
          <w:sz w:val="24"/>
          <w:szCs w:val="24"/>
        </w:rPr>
        <w:t xml:space="preserve">带 </w:t>
      </w:r>
      <w:r>
        <w:rPr>
          <w:rFonts w:ascii="宋体" w:hAnsi="宋体" w:hint="eastAsia"/>
          <w:color w:val="FF0000"/>
          <w:sz w:val="24"/>
          <w:szCs w:val="24"/>
        </w:rPr>
        <w:t>*</w:t>
      </w:r>
      <w:r>
        <w:rPr>
          <w:rFonts w:ascii="宋体" w:hAnsi="宋体" w:hint="eastAsia"/>
          <w:sz w:val="24"/>
          <w:szCs w:val="24"/>
        </w:rPr>
        <w:t xml:space="preserve"> 号的为必填项，若部分信息确实不存在（如型号、规格）可以用*号代替。</w:t>
      </w:r>
    </w:p>
    <w:p w:rsidR="00EA149F" w:rsidRDefault="00F3406B">
      <w:pPr>
        <w:pStyle w:val="12"/>
        <w:numPr>
          <w:ilvl w:val="0"/>
          <w:numId w:val="10"/>
        </w:numPr>
        <w:ind w:firstLineChars="0"/>
        <w:rPr>
          <w:rFonts w:ascii="宋体" w:hAnsi="宋体"/>
          <w:b/>
          <w:sz w:val="24"/>
          <w:szCs w:val="24"/>
        </w:rPr>
      </w:pPr>
      <w:r>
        <w:rPr>
          <w:rFonts w:ascii="宋体" w:hAnsi="宋体" w:hint="eastAsia"/>
          <w:b/>
          <w:sz w:val="24"/>
          <w:szCs w:val="24"/>
        </w:rPr>
        <w:t>“是否进口”的填写：</w:t>
      </w:r>
      <w:r>
        <w:rPr>
          <w:rFonts w:ascii="宋体" w:hAnsi="宋体" w:hint="eastAsia"/>
          <w:sz w:val="24"/>
          <w:szCs w:val="24"/>
        </w:rPr>
        <w:t>“是否进口”栏可以在下拉选项中选择</w:t>
      </w:r>
      <w:r>
        <w:rPr>
          <w:rFonts w:ascii="宋体" w:hAnsi="宋体" w:hint="eastAsia"/>
          <w:b/>
          <w:sz w:val="24"/>
          <w:szCs w:val="24"/>
        </w:rPr>
        <w:t>非进口、进口征税</w:t>
      </w:r>
      <w:r>
        <w:rPr>
          <w:rFonts w:ascii="宋体" w:hAnsi="宋体" w:hint="eastAsia"/>
          <w:sz w:val="24"/>
          <w:szCs w:val="24"/>
        </w:rPr>
        <w:t>或</w:t>
      </w:r>
      <w:r>
        <w:rPr>
          <w:rFonts w:ascii="宋体" w:hAnsi="宋体" w:hint="eastAsia"/>
          <w:b/>
          <w:sz w:val="24"/>
          <w:szCs w:val="24"/>
        </w:rPr>
        <w:t>进口免税</w:t>
      </w:r>
      <w:r>
        <w:rPr>
          <w:rFonts w:ascii="宋体" w:hAnsi="宋体" w:hint="eastAsia"/>
          <w:sz w:val="24"/>
          <w:szCs w:val="24"/>
        </w:rPr>
        <w:t>。系统默认是非进口；如果选择了进口免税，系统会提示“进口设备请填写进口设备信息”，如下图所示。</w:t>
      </w:r>
    </w:p>
    <w:p w:rsidR="00EA149F" w:rsidRDefault="00382490">
      <w:r>
        <w:rPr>
          <w:noProof/>
        </w:rPr>
        <w:drawing>
          <wp:inline distT="0" distB="0" distL="0" distR="0" wp14:anchorId="37193839" wp14:editId="5D8EB49A">
            <wp:extent cx="5274310" cy="1235710"/>
            <wp:effectExtent l="0" t="0" r="2540" b="25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274310" cy="1235710"/>
                    </a:xfrm>
                    <a:prstGeom prst="rect">
                      <a:avLst/>
                    </a:prstGeom>
                  </pic:spPr>
                </pic:pic>
              </a:graphicData>
            </a:graphic>
          </wp:inline>
        </w:drawing>
      </w:r>
    </w:p>
    <w:p w:rsidR="00EA149F" w:rsidRDefault="00F3406B">
      <w:pPr>
        <w:rPr>
          <w:rFonts w:ascii="宋体" w:hAnsi="宋体"/>
          <w:sz w:val="24"/>
          <w:szCs w:val="24"/>
        </w:rPr>
      </w:pPr>
      <w:r>
        <w:rPr>
          <w:rFonts w:ascii="宋体" w:hAnsi="宋体" w:hint="eastAsia"/>
          <w:sz w:val="24"/>
          <w:szCs w:val="24"/>
        </w:rPr>
        <w:t>点击</w:t>
      </w:r>
      <w:r>
        <w:rPr>
          <w:rFonts w:hint="eastAsia"/>
        </w:rPr>
        <w:t>“确定”</w:t>
      </w:r>
      <w:r>
        <w:rPr>
          <w:rFonts w:ascii="宋体" w:hAnsi="宋体" w:hint="eastAsia"/>
          <w:sz w:val="24"/>
          <w:szCs w:val="24"/>
        </w:rPr>
        <w:t>，填写相应信息，如图：</w:t>
      </w:r>
    </w:p>
    <w:p w:rsidR="00EA149F" w:rsidRDefault="00382490">
      <w:r>
        <w:rPr>
          <w:noProof/>
        </w:rPr>
        <w:drawing>
          <wp:inline distT="0" distB="0" distL="0" distR="0" wp14:anchorId="46B3663D" wp14:editId="6B661A62">
            <wp:extent cx="5274310" cy="1456690"/>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1456690"/>
                    </a:xfrm>
                    <a:prstGeom prst="rect">
                      <a:avLst/>
                    </a:prstGeom>
                  </pic:spPr>
                </pic:pic>
              </a:graphicData>
            </a:graphic>
          </wp:inline>
        </w:drawing>
      </w:r>
    </w:p>
    <w:p w:rsidR="00EA149F" w:rsidRDefault="00F3406B">
      <w:pPr>
        <w:pStyle w:val="12"/>
        <w:numPr>
          <w:ilvl w:val="0"/>
          <w:numId w:val="10"/>
        </w:numPr>
        <w:ind w:firstLineChars="0"/>
        <w:rPr>
          <w:rFonts w:ascii="宋体" w:hAnsi="宋体"/>
          <w:b/>
          <w:sz w:val="24"/>
          <w:szCs w:val="24"/>
        </w:rPr>
      </w:pPr>
      <w:r>
        <w:rPr>
          <w:rFonts w:ascii="宋体" w:hAnsi="宋体" w:hint="eastAsia"/>
          <w:b/>
          <w:sz w:val="24"/>
          <w:szCs w:val="24"/>
        </w:rPr>
        <w:t>“领用信息”填写：</w:t>
      </w:r>
      <w:r>
        <w:rPr>
          <w:rFonts w:ascii="宋体" w:hAnsi="宋体" w:hint="eastAsia"/>
          <w:sz w:val="24"/>
          <w:szCs w:val="24"/>
        </w:rPr>
        <w:t>“存放地”可以从下拉菜单中选择或直接输入，批量填写设备信息时，</w:t>
      </w:r>
      <w:r w:rsidRPr="00CD60AF">
        <w:rPr>
          <w:rFonts w:ascii="宋体" w:hAnsi="宋体" w:hint="eastAsia"/>
          <w:color w:val="FF0000"/>
          <w:sz w:val="24"/>
          <w:szCs w:val="24"/>
        </w:rPr>
        <w:t>单位管理员可以为有本单位建账权限的老师办理业务</w:t>
      </w:r>
      <w:r w:rsidR="0076110E">
        <w:rPr>
          <w:rFonts w:ascii="宋体" w:hAnsi="宋体" w:hint="eastAsia"/>
          <w:sz w:val="24"/>
          <w:szCs w:val="24"/>
        </w:rPr>
        <w:t>，如有多个领用人，可逐个选择添加领用人，再</w:t>
      </w:r>
      <w:r>
        <w:rPr>
          <w:rFonts w:ascii="宋体" w:hAnsi="宋体" w:hint="eastAsia"/>
          <w:sz w:val="24"/>
          <w:szCs w:val="24"/>
        </w:rPr>
        <w:t>点击【添加存放地】，再填写存放地信息，注意在该按钮的方框中可以输入数字来添加相应数量的存放地信息，如下图所示：</w:t>
      </w:r>
    </w:p>
    <w:p w:rsidR="00EA149F" w:rsidRDefault="00382490">
      <w:r>
        <w:rPr>
          <w:noProof/>
        </w:rPr>
        <w:drawing>
          <wp:inline distT="0" distB="0" distL="0" distR="0" wp14:anchorId="470F14D7" wp14:editId="289F6408">
            <wp:extent cx="5274310" cy="835660"/>
            <wp:effectExtent l="0" t="0" r="2540" b="254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835660"/>
                    </a:xfrm>
                    <a:prstGeom prst="rect">
                      <a:avLst/>
                    </a:prstGeom>
                  </pic:spPr>
                </pic:pic>
              </a:graphicData>
            </a:graphic>
          </wp:inline>
        </w:drawing>
      </w:r>
    </w:p>
    <w:p w:rsidR="00EA149F" w:rsidRDefault="00F3406B">
      <w:pPr>
        <w:ind w:firstLineChars="200" w:firstLine="482"/>
        <w:rPr>
          <w:rFonts w:ascii="宋体" w:hAnsi="宋体"/>
          <w:sz w:val="24"/>
          <w:szCs w:val="24"/>
        </w:rPr>
      </w:pPr>
      <w:r>
        <w:rPr>
          <w:rFonts w:ascii="宋体" w:hAnsi="宋体" w:hint="eastAsia"/>
          <w:b/>
          <w:color w:val="FF0000"/>
          <w:sz w:val="24"/>
          <w:szCs w:val="24"/>
        </w:rPr>
        <w:lastRenderedPageBreak/>
        <w:t>注</w:t>
      </w:r>
      <w:r>
        <w:rPr>
          <w:rFonts w:ascii="宋体" w:hAnsi="宋体" w:hint="eastAsia"/>
          <w:b/>
          <w:sz w:val="24"/>
          <w:szCs w:val="24"/>
        </w:rPr>
        <w:t>：</w:t>
      </w:r>
      <w:r>
        <w:rPr>
          <w:rFonts w:ascii="宋体" w:hAnsi="宋体" w:hint="eastAsia"/>
          <w:sz w:val="24"/>
          <w:szCs w:val="24"/>
        </w:rPr>
        <w:t>存放信息下“</w:t>
      </w:r>
      <w:r>
        <w:rPr>
          <w:rFonts w:ascii="宋体" w:hAnsi="宋体" w:hint="eastAsia"/>
          <w:b/>
          <w:sz w:val="24"/>
          <w:szCs w:val="24"/>
        </w:rPr>
        <w:t>数量</w:t>
      </w:r>
      <w:r>
        <w:rPr>
          <w:rFonts w:ascii="宋体" w:hAnsi="宋体" w:hint="eastAsia"/>
          <w:sz w:val="24"/>
          <w:szCs w:val="24"/>
        </w:rPr>
        <w:t>”栏填写数字，填写多少数目，就会在下面相应给出同等数目的</w:t>
      </w:r>
      <w:r>
        <w:rPr>
          <w:rFonts w:ascii="宋体" w:hAnsi="宋体" w:hint="eastAsia"/>
          <w:b/>
          <w:sz w:val="24"/>
          <w:szCs w:val="24"/>
        </w:rPr>
        <w:t>出厂号</w:t>
      </w:r>
      <w:r>
        <w:rPr>
          <w:rFonts w:ascii="宋体" w:hAnsi="宋体" w:hint="eastAsia"/>
          <w:sz w:val="24"/>
          <w:szCs w:val="24"/>
        </w:rPr>
        <w:t>填写框。</w:t>
      </w:r>
    </w:p>
    <w:p w:rsidR="00EA149F" w:rsidRDefault="00382490">
      <w:r>
        <w:rPr>
          <w:noProof/>
        </w:rPr>
        <w:drawing>
          <wp:inline distT="0" distB="0" distL="0" distR="0" wp14:anchorId="05CD5E47" wp14:editId="32A67554">
            <wp:extent cx="5274310" cy="996315"/>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996315"/>
                    </a:xfrm>
                    <a:prstGeom prst="rect">
                      <a:avLst/>
                    </a:prstGeom>
                  </pic:spPr>
                </pic:pic>
              </a:graphicData>
            </a:graphic>
          </wp:inline>
        </w:drawing>
      </w:r>
    </w:p>
    <w:p w:rsidR="00EA149F" w:rsidRDefault="00F3406B">
      <w:pPr>
        <w:ind w:firstLineChars="200" w:firstLine="482"/>
        <w:rPr>
          <w:rFonts w:ascii="宋体" w:hAnsi="宋体"/>
          <w:sz w:val="24"/>
          <w:szCs w:val="24"/>
        </w:rPr>
      </w:pPr>
      <w:r>
        <w:rPr>
          <w:rFonts w:ascii="宋体" w:hAnsi="宋体" w:hint="eastAsia"/>
          <w:b/>
          <w:sz w:val="24"/>
          <w:szCs w:val="24"/>
        </w:rPr>
        <w:t>第二步：</w:t>
      </w:r>
      <w:r>
        <w:rPr>
          <w:rFonts w:ascii="宋体" w:hAnsi="宋体" w:hint="eastAsia"/>
          <w:sz w:val="24"/>
          <w:szCs w:val="24"/>
        </w:rPr>
        <w:t>在设备信息填写完成并保存后，可以看到如下界面，如图所示：</w:t>
      </w:r>
    </w:p>
    <w:p w:rsidR="00EA149F" w:rsidRDefault="00382490">
      <w:pPr>
        <w:rPr>
          <w:rFonts w:ascii="宋体" w:hAnsi="宋体"/>
          <w:b/>
          <w:sz w:val="24"/>
          <w:szCs w:val="24"/>
        </w:rPr>
      </w:pPr>
      <w:r>
        <w:rPr>
          <w:noProof/>
        </w:rPr>
        <w:drawing>
          <wp:inline distT="0" distB="0" distL="0" distR="0" wp14:anchorId="36EFDF73" wp14:editId="2B5C00A4">
            <wp:extent cx="5274310" cy="93662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936625"/>
                    </a:xfrm>
                    <a:prstGeom prst="rect">
                      <a:avLst/>
                    </a:prstGeom>
                  </pic:spPr>
                </pic:pic>
              </a:graphicData>
            </a:graphic>
          </wp:inline>
        </w:drawing>
      </w:r>
    </w:p>
    <w:p w:rsidR="00EA149F" w:rsidRDefault="00F3406B">
      <w:pPr>
        <w:rPr>
          <w:rFonts w:ascii="宋体" w:hAnsi="宋体"/>
          <w:b/>
          <w:sz w:val="24"/>
          <w:szCs w:val="24"/>
        </w:rPr>
      </w:pPr>
      <w:r>
        <w:rPr>
          <w:rFonts w:ascii="宋体" w:hAnsi="宋体" w:hint="eastAsia"/>
          <w:b/>
          <w:sz w:val="24"/>
          <w:szCs w:val="24"/>
        </w:rPr>
        <w:t>注意：</w:t>
      </w:r>
    </w:p>
    <w:p w:rsidR="00EA149F" w:rsidRDefault="00F3406B">
      <w:pPr>
        <w:ind w:firstLine="420"/>
        <w:rPr>
          <w:rFonts w:ascii="宋体" w:hAnsi="宋体"/>
          <w:sz w:val="24"/>
          <w:szCs w:val="24"/>
        </w:rPr>
      </w:pPr>
      <w:r>
        <w:rPr>
          <w:rFonts w:ascii="宋体" w:hAnsi="宋体" w:hint="eastAsia"/>
          <w:sz w:val="24"/>
          <w:szCs w:val="24"/>
        </w:rPr>
        <w:t>在图中的</w:t>
      </w:r>
      <w:r>
        <w:rPr>
          <w:rFonts w:ascii="宋体" w:hAnsi="宋体" w:hint="eastAsia"/>
          <w:b/>
          <w:sz w:val="24"/>
          <w:szCs w:val="24"/>
        </w:rPr>
        <w:t>“操作”一</w:t>
      </w:r>
      <w:r>
        <w:rPr>
          <w:rFonts w:ascii="宋体" w:hAnsi="宋体" w:hint="eastAsia"/>
          <w:sz w:val="24"/>
          <w:szCs w:val="24"/>
        </w:rPr>
        <w:t>栏中，可以对已经填写并保存后的设备信息进行修改、复制添加、删除、转为附件和添加附件的操作，它们的含义为：</w:t>
      </w:r>
    </w:p>
    <w:p w:rsidR="00EA149F" w:rsidRDefault="00F3406B">
      <w:pPr>
        <w:ind w:firstLineChars="200" w:firstLine="480"/>
        <w:rPr>
          <w:rFonts w:ascii="宋体" w:hAnsi="宋体"/>
          <w:sz w:val="24"/>
          <w:szCs w:val="24"/>
        </w:rPr>
      </w:pPr>
      <w:r>
        <w:rPr>
          <w:rFonts w:ascii="宋体" w:hAnsi="宋体" w:hint="eastAsia"/>
          <w:sz w:val="24"/>
          <w:szCs w:val="24"/>
        </w:rPr>
        <w:t>【删除】：删除此条设备信息，请慎重操作；</w:t>
      </w:r>
    </w:p>
    <w:p w:rsidR="00EA149F" w:rsidRDefault="00F3406B">
      <w:pPr>
        <w:ind w:firstLineChars="200" w:firstLine="480"/>
        <w:rPr>
          <w:rFonts w:ascii="宋体" w:hAnsi="宋体"/>
          <w:sz w:val="24"/>
          <w:szCs w:val="21"/>
        </w:rPr>
      </w:pPr>
      <w:r>
        <w:rPr>
          <w:rFonts w:ascii="宋体" w:hAnsi="宋体" w:hint="eastAsia"/>
          <w:sz w:val="24"/>
          <w:szCs w:val="21"/>
        </w:rPr>
        <w:t>【修改】：对已经填写的此条设备信息进行修改，修改后点击【保存】，自动回到此界面；</w:t>
      </w:r>
    </w:p>
    <w:p w:rsidR="00EA149F" w:rsidRDefault="00F3406B">
      <w:pPr>
        <w:ind w:firstLineChars="200" w:firstLine="480"/>
        <w:rPr>
          <w:rFonts w:ascii="宋体" w:hAnsi="宋体"/>
          <w:szCs w:val="21"/>
        </w:rPr>
      </w:pPr>
      <w:r>
        <w:rPr>
          <w:rFonts w:ascii="宋体" w:hAnsi="宋体" w:hint="eastAsia"/>
          <w:sz w:val="24"/>
          <w:szCs w:val="21"/>
        </w:rPr>
        <w:t>【复制添加】：如果教师准备填写的下一条设备信息和本条信息大致相同，可以复制本条信息所有内容再进行修改；</w:t>
      </w:r>
    </w:p>
    <w:p w:rsidR="00EA149F" w:rsidRDefault="00F3406B">
      <w:pPr>
        <w:pStyle w:val="12"/>
        <w:numPr>
          <w:ilvl w:val="0"/>
          <w:numId w:val="10"/>
        </w:numPr>
        <w:ind w:firstLineChars="0"/>
        <w:rPr>
          <w:sz w:val="24"/>
          <w:szCs w:val="24"/>
        </w:rPr>
      </w:pPr>
      <w:r>
        <w:rPr>
          <w:rFonts w:ascii="宋体" w:hAnsi="宋体" w:hint="eastAsia"/>
          <w:sz w:val="24"/>
          <w:szCs w:val="24"/>
        </w:rPr>
        <w:t>在【资产业务办理】→【验收建账】下</w:t>
      </w:r>
      <w:r w:rsidR="00CD60AF">
        <w:rPr>
          <w:rFonts w:ascii="宋体" w:hAnsi="宋体" w:hint="eastAsia"/>
          <w:sz w:val="24"/>
          <w:szCs w:val="24"/>
        </w:rPr>
        <w:t>可以</w:t>
      </w:r>
      <w:r>
        <w:rPr>
          <w:rFonts w:ascii="宋体" w:hAnsi="宋体" w:hint="eastAsia"/>
          <w:sz w:val="24"/>
          <w:szCs w:val="24"/>
        </w:rPr>
        <w:t>查看到验收建账业务的申请记录和审核进度状态，如下图所示：</w:t>
      </w:r>
    </w:p>
    <w:p w:rsidR="00EA149F" w:rsidRDefault="005C2E4C">
      <w:r>
        <w:rPr>
          <w:noProof/>
        </w:rPr>
        <w:drawing>
          <wp:inline distT="0" distB="0" distL="0" distR="0" wp14:anchorId="03916075" wp14:editId="7B2E29EA">
            <wp:extent cx="5274310" cy="1677524"/>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1677524"/>
                    </a:xfrm>
                    <a:prstGeom prst="rect">
                      <a:avLst/>
                    </a:prstGeom>
                  </pic:spPr>
                </pic:pic>
              </a:graphicData>
            </a:graphic>
          </wp:inline>
        </w:drawing>
      </w:r>
    </w:p>
    <w:p w:rsidR="00EA149F" w:rsidRDefault="00F3406B">
      <w:pPr>
        <w:ind w:firstLine="420"/>
        <w:rPr>
          <w:rFonts w:ascii="宋体" w:hAnsi="宋体"/>
          <w:sz w:val="24"/>
        </w:rPr>
      </w:pPr>
      <w:r>
        <w:rPr>
          <w:rFonts w:ascii="宋体" w:hAnsi="宋体" w:hint="eastAsia"/>
          <w:b/>
          <w:sz w:val="24"/>
        </w:rPr>
        <w:t>注：</w:t>
      </w:r>
      <w:r>
        <w:rPr>
          <w:rFonts w:ascii="宋体" w:hAnsi="宋体" w:hint="eastAsia"/>
          <w:sz w:val="24"/>
        </w:rPr>
        <w:t>如果提交待审的验收建账申请需要修改，可以点击【撤回】，修改后再重新提交。</w:t>
      </w:r>
    </w:p>
    <w:p w:rsidR="00EA149F" w:rsidRDefault="005C2E4C">
      <w:r>
        <w:rPr>
          <w:noProof/>
        </w:rPr>
        <w:drawing>
          <wp:inline distT="0" distB="0" distL="0" distR="0" wp14:anchorId="350AE5CD" wp14:editId="7E1EC39C">
            <wp:extent cx="5274310" cy="999311"/>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999311"/>
                    </a:xfrm>
                    <a:prstGeom prst="rect">
                      <a:avLst/>
                    </a:prstGeom>
                  </pic:spPr>
                </pic:pic>
              </a:graphicData>
            </a:graphic>
          </wp:inline>
        </w:drawing>
      </w:r>
    </w:p>
    <w:p w:rsidR="00EA149F" w:rsidRDefault="00CD60AF">
      <w:pPr>
        <w:pStyle w:val="4"/>
      </w:pPr>
      <w:r>
        <w:rPr>
          <w:rFonts w:hint="eastAsia"/>
        </w:rPr>
        <w:lastRenderedPageBreak/>
        <w:t>资产处</w:t>
      </w:r>
      <w:r w:rsidR="00F3406B">
        <w:rPr>
          <w:rFonts w:hint="eastAsia"/>
        </w:rPr>
        <w:t>审核</w:t>
      </w:r>
    </w:p>
    <w:p w:rsidR="00EA149F" w:rsidRDefault="00F3406B">
      <w:pPr>
        <w:ind w:firstLineChars="200" w:firstLine="482"/>
        <w:rPr>
          <w:rFonts w:ascii="宋体" w:hAnsi="宋体"/>
          <w:sz w:val="24"/>
          <w:szCs w:val="21"/>
        </w:rPr>
      </w:pPr>
      <w:r>
        <w:rPr>
          <w:rFonts w:ascii="宋体" w:hAnsi="宋体" w:hint="eastAsia"/>
          <w:b/>
          <w:sz w:val="24"/>
          <w:szCs w:val="21"/>
        </w:rPr>
        <w:t>第一步：</w:t>
      </w:r>
      <w:r w:rsidR="00CD60AF">
        <w:rPr>
          <w:rFonts w:ascii="宋体" w:hAnsi="宋体" w:hint="eastAsia"/>
          <w:sz w:val="24"/>
          <w:szCs w:val="21"/>
        </w:rPr>
        <w:t>资产处</w:t>
      </w:r>
      <w:r>
        <w:rPr>
          <w:rFonts w:ascii="宋体" w:hAnsi="宋体" w:hint="eastAsia"/>
          <w:sz w:val="24"/>
          <w:szCs w:val="21"/>
        </w:rPr>
        <w:t>审核人员进入管理系统后，点击右上角的【待审】，进入待审页面，查看教师提交的验收申请，点击【处理】，如下图所示：</w:t>
      </w:r>
    </w:p>
    <w:p w:rsidR="00EA149F" w:rsidRDefault="005C2E4C">
      <w:r>
        <w:rPr>
          <w:noProof/>
        </w:rPr>
        <w:drawing>
          <wp:inline distT="0" distB="0" distL="0" distR="0" wp14:anchorId="7D432537" wp14:editId="13F79E67">
            <wp:extent cx="5274310" cy="1359478"/>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1359478"/>
                    </a:xfrm>
                    <a:prstGeom prst="rect">
                      <a:avLst/>
                    </a:prstGeom>
                  </pic:spPr>
                </pic:pic>
              </a:graphicData>
            </a:graphic>
          </wp:inline>
        </w:drawing>
      </w:r>
    </w:p>
    <w:p w:rsidR="00EA149F" w:rsidRDefault="00F3406B">
      <w:pPr>
        <w:ind w:firstLineChars="200" w:firstLine="482"/>
        <w:rPr>
          <w:rFonts w:ascii="宋体" w:hAnsi="宋体"/>
          <w:sz w:val="24"/>
          <w:szCs w:val="21"/>
        </w:rPr>
      </w:pPr>
      <w:r>
        <w:rPr>
          <w:rFonts w:ascii="宋体" w:hAnsi="宋体" w:hint="eastAsia"/>
          <w:b/>
          <w:sz w:val="24"/>
          <w:szCs w:val="21"/>
        </w:rPr>
        <w:t>第二步：</w:t>
      </w:r>
      <w:r w:rsidR="00CD60AF">
        <w:rPr>
          <w:rFonts w:ascii="宋体" w:hAnsi="宋体" w:hint="eastAsia"/>
          <w:sz w:val="24"/>
          <w:szCs w:val="21"/>
        </w:rPr>
        <w:t>资产处</w:t>
      </w:r>
      <w:r>
        <w:rPr>
          <w:rFonts w:ascii="宋体" w:hAnsi="宋体" w:hint="eastAsia"/>
          <w:sz w:val="24"/>
          <w:szCs w:val="21"/>
        </w:rPr>
        <w:t>审核人员在审核验收信息时，核对完购置信息后，对资产信息进行核对批准，特别要注意核对分类号信息。确认信息无误后，点击【批准】，审核通过，如下图所示：</w:t>
      </w:r>
    </w:p>
    <w:p w:rsidR="00EA149F" w:rsidRDefault="007921DF">
      <w:r>
        <w:rPr>
          <w:noProof/>
        </w:rPr>
        <w:drawing>
          <wp:inline distT="0" distB="0" distL="0" distR="0" wp14:anchorId="1D848CCB" wp14:editId="011A0424">
            <wp:extent cx="5274310" cy="1700721"/>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1700721"/>
                    </a:xfrm>
                    <a:prstGeom prst="rect">
                      <a:avLst/>
                    </a:prstGeom>
                  </pic:spPr>
                </pic:pic>
              </a:graphicData>
            </a:graphic>
          </wp:inline>
        </w:drawing>
      </w:r>
    </w:p>
    <w:p w:rsidR="00EA149F" w:rsidRDefault="00F3406B">
      <w:pPr>
        <w:pStyle w:val="2"/>
      </w:pPr>
      <w:bookmarkStart w:id="32" w:name="_Toc3532731"/>
      <w:r>
        <w:rPr>
          <w:rFonts w:hint="eastAsia"/>
        </w:rPr>
        <w:t>建账权限</w:t>
      </w:r>
      <w:bookmarkEnd w:id="32"/>
    </w:p>
    <w:p w:rsidR="00EA149F" w:rsidRDefault="00F3406B">
      <w:pPr>
        <w:ind w:firstLineChars="200" w:firstLine="480"/>
        <w:rPr>
          <w:sz w:val="24"/>
        </w:rPr>
      </w:pPr>
      <w:r>
        <w:rPr>
          <w:rFonts w:hint="eastAsia"/>
          <w:sz w:val="24"/>
        </w:rPr>
        <w:t>每个老师都必须有相应单位的建账权限，才能在该单位申请建账，单位管理员才能把资产变更到该领用人名下。</w:t>
      </w:r>
    </w:p>
    <w:p w:rsidR="00EA149F" w:rsidRDefault="00F3406B">
      <w:pPr>
        <w:pStyle w:val="3"/>
      </w:pPr>
      <w:bookmarkStart w:id="33" w:name="_Toc3532732"/>
      <w:r>
        <w:rPr>
          <w:rFonts w:hint="eastAsia"/>
        </w:rPr>
        <w:t>添加人员建账权限</w:t>
      </w:r>
      <w:bookmarkEnd w:id="33"/>
    </w:p>
    <w:p w:rsidR="00EA149F" w:rsidRDefault="00F3406B">
      <w:pPr>
        <w:ind w:firstLineChars="200" w:firstLine="480"/>
        <w:rPr>
          <w:sz w:val="24"/>
        </w:rPr>
      </w:pPr>
      <w:r>
        <w:rPr>
          <w:rFonts w:hint="eastAsia"/>
          <w:sz w:val="24"/>
        </w:rPr>
        <w:t>单位管理员登录平台，依次点击【单位业务】→【资产业务办理】→【人员建账权限】，可以查看到所管理单位内拥有建账权限的老师，为老师添加建账权限我们提供如图的两种方法。</w:t>
      </w:r>
    </w:p>
    <w:p w:rsidR="00EA149F" w:rsidRDefault="006E668C">
      <w:r>
        <w:rPr>
          <w:noProof/>
        </w:rPr>
        <w:lastRenderedPageBreak/>
        <w:drawing>
          <wp:inline distT="0" distB="0" distL="0" distR="0" wp14:anchorId="5E1D9BFD" wp14:editId="30F61A9E">
            <wp:extent cx="5301277" cy="18566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01277" cy="1856660"/>
                    </a:xfrm>
                    <a:prstGeom prst="rect">
                      <a:avLst/>
                    </a:prstGeom>
                  </pic:spPr>
                </pic:pic>
              </a:graphicData>
            </a:graphic>
          </wp:inline>
        </w:drawing>
      </w:r>
    </w:p>
    <w:p w:rsidR="00EA149F" w:rsidRDefault="00F3406B">
      <w:pPr>
        <w:pStyle w:val="4"/>
      </w:pPr>
      <w:r>
        <w:rPr>
          <w:rFonts w:hint="eastAsia"/>
        </w:rPr>
        <w:t>为教师添加建账权限</w:t>
      </w:r>
    </w:p>
    <w:p w:rsidR="00EA149F" w:rsidRDefault="00F3406B">
      <w:pPr>
        <w:ind w:firstLineChars="200" w:firstLine="480"/>
      </w:pPr>
      <w:r>
        <w:rPr>
          <w:rFonts w:hint="eastAsia"/>
          <w:sz w:val="24"/>
        </w:rPr>
        <w:t>点击</w:t>
      </w:r>
      <w:r>
        <w:rPr>
          <w:rFonts w:hint="eastAsia"/>
          <w:sz w:val="24"/>
          <w:szCs w:val="21"/>
        </w:rPr>
        <w:t>“【</w:t>
      </w:r>
      <w:r>
        <w:rPr>
          <w:rFonts w:hint="eastAsia"/>
          <w:b/>
          <w:sz w:val="24"/>
        </w:rPr>
        <w:t>为教师添加建账权限</w:t>
      </w:r>
      <w:r>
        <w:rPr>
          <w:rFonts w:hint="eastAsia"/>
          <w:sz w:val="24"/>
          <w:szCs w:val="21"/>
        </w:rPr>
        <w:t>】”后</w:t>
      </w:r>
      <w:r>
        <w:rPr>
          <w:rFonts w:hint="eastAsia"/>
          <w:sz w:val="24"/>
        </w:rPr>
        <w:t>，在教师栏输入教师信息，</w:t>
      </w:r>
      <w:r>
        <w:rPr>
          <w:rFonts w:hint="eastAsia"/>
          <w:b/>
          <w:sz w:val="24"/>
        </w:rPr>
        <w:t>选择</w:t>
      </w:r>
      <w:r>
        <w:rPr>
          <w:rFonts w:hint="eastAsia"/>
          <w:sz w:val="24"/>
        </w:rPr>
        <w:t>检索出的教师，然后在领用单位处选择需要建账权限的单位，最后点击保存，就添加了老师在这个单位的建账权限。</w:t>
      </w:r>
    </w:p>
    <w:p w:rsidR="00EA149F" w:rsidRDefault="006E668C">
      <w:r>
        <w:rPr>
          <w:noProof/>
        </w:rPr>
        <w:drawing>
          <wp:inline distT="0" distB="0" distL="0" distR="0" wp14:anchorId="6C67FF4E" wp14:editId="6CBA405B">
            <wp:extent cx="5274310" cy="1959610"/>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1959610"/>
                    </a:xfrm>
                    <a:prstGeom prst="rect">
                      <a:avLst/>
                    </a:prstGeom>
                  </pic:spPr>
                </pic:pic>
              </a:graphicData>
            </a:graphic>
          </wp:inline>
        </w:drawing>
      </w:r>
    </w:p>
    <w:p w:rsidR="00EA149F" w:rsidRDefault="00F3406B">
      <w:pPr>
        <w:pStyle w:val="4"/>
      </w:pPr>
      <w:r>
        <w:rPr>
          <w:rFonts w:hint="eastAsia"/>
        </w:rPr>
        <w:t>为单位添加建账人员</w:t>
      </w:r>
    </w:p>
    <w:p w:rsidR="00EA149F" w:rsidRDefault="00F3406B">
      <w:pPr>
        <w:ind w:firstLineChars="200" w:firstLine="480"/>
        <w:rPr>
          <w:sz w:val="24"/>
        </w:rPr>
      </w:pPr>
      <w:r>
        <w:rPr>
          <w:rFonts w:hint="eastAsia"/>
          <w:sz w:val="24"/>
        </w:rPr>
        <w:t>点击</w:t>
      </w:r>
      <w:r>
        <w:rPr>
          <w:rFonts w:hint="eastAsia"/>
          <w:sz w:val="24"/>
          <w:szCs w:val="21"/>
        </w:rPr>
        <w:t>“【</w:t>
      </w:r>
      <w:r>
        <w:rPr>
          <w:rFonts w:hint="eastAsia"/>
          <w:b/>
          <w:sz w:val="24"/>
        </w:rPr>
        <w:t>为单位添加建账人员】</w:t>
      </w:r>
      <w:r>
        <w:rPr>
          <w:rFonts w:hint="eastAsia"/>
          <w:sz w:val="24"/>
          <w:szCs w:val="21"/>
        </w:rPr>
        <w:t>”</w:t>
      </w:r>
      <w:r>
        <w:rPr>
          <w:rFonts w:hint="eastAsia"/>
          <w:sz w:val="24"/>
        </w:rPr>
        <w:t>，首先选择需要建账的单位，然后可以选择多个老师，最后点击添加，即添加了多个老师在这个单位的建账权限，如图所示：</w:t>
      </w:r>
    </w:p>
    <w:p w:rsidR="00EA149F" w:rsidRDefault="00A20AC9">
      <w:r>
        <w:rPr>
          <w:noProof/>
        </w:rPr>
        <w:drawing>
          <wp:inline distT="0" distB="0" distL="0" distR="0" wp14:anchorId="4043C7FD" wp14:editId="035C022A">
            <wp:extent cx="5273234" cy="1772702"/>
            <wp:effectExtent l="0" t="0" r="381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7500"/>
                    <a:stretch/>
                  </pic:blipFill>
                  <pic:spPr bwMode="auto">
                    <a:xfrm>
                      <a:off x="0" y="0"/>
                      <a:ext cx="5274310" cy="1773064"/>
                    </a:xfrm>
                    <a:prstGeom prst="rect">
                      <a:avLst/>
                    </a:prstGeom>
                    <a:ln>
                      <a:noFill/>
                    </a:ln>
                    <a:extLst>
                      <a:ext uri="{53640926-AAD7-44D8-BBD7-CCE9431645EC}">
                        <a14:shadowObscured xmlns:a14="http://schemas.microsoft.com/office/drawing/2010/main"/>
                      </a:ext>
                    </a:extLst>
                  </pic:spPr>
                </pic:pic>
              </a:graphicData>
            </a:graphic>
          </wp:inline>
        </w:drawing>
      </w:r>
    </w:p>
    <w:p w:rsidR="00EA149F" w:rsidRDefault="00F3406B">
      <w:pPr>
        <w:pStyle w:val="4"/>
      </w:pPr>
      <w:r>
        <w:rPr>
          <w:rFonts w:hint="eastAsia"/>
        </w:rPr>
        <w:lastRenderedPageBreak/>
        <w:t>删除人员建账权限</w:t>
      </w:r>
    </w:p>
    <w:p w:rsidR="00EA149F" w:rsidRDefault="00F3406B">
      <w:pPr>
        <w:ind w:firstLineChars="200" w:firstLine="480"/>
        <w:rPr>
          <w:sz w:val="24"/>
        </w:rPr>
      </w:pPr>
      <w:r>
        <w:rPr>
          <w:rFonts w:hint="eastAsia"/>
          <w:sz w:val="24"/>
        </w:rPr>
        <w:t>删除人员建账权限可以进行单个删除，如图标注的</w:t>
      </w:r>
      <w:r>
        <w:rPr>
          <w:rFonts w:hint="eastAsia"/>
          <w:sz w:val="24"/>
        </w:rPr>
        <w:t>1</w:t>
      </w:r>
      <w:r>
        <w:rPr>
          <w:rFonts w:hint="eastAsia"/>
          <w:sz w:val="24"/>
        </w:rPr>
        <w:t>，点击老师信息后方的删除；如图标注的</w:t>
      </w:r>
      <w:r>
        <w:rPr>
          <w:rFonts w:hint="eastAsia"/>
          <w:sz w:val="24"/>
        </w:rPr>
        <w:t>2</w:t>
      </w:r>
      <w:r>
        <w:rPr>
          <w:rFonts w:hint="eastAsia"/>
          <w:sz w:val="24"/>
        </w:rPr>
        <w:t>，先选出多个老师，然后点击“删除已选老师建账权限”；方式三也可以把当前一页的老师全部选中，然后进行删除，如图：</w:t>
      </w:r>
    </w:p>
    <w:p w:rsidR="00EA149F" w:rsidRDefault="006E668C">
      <w:r>
        <w:rPr>
          <w:noProof/>
        </w:rPr>
        <w:drawing>
          <wp:inline distT="0" distB="0" distL="0" distR="0" wp14:anchorId="7BCBC325" wp14:editId="530A63FE">
            <wp:extent cx="5274310" cy="169164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1691640"/>
                    </a:xfrm>
                    <a:prstGeom prst="rect">
                      <a:avLst/>
                    </a:prstGeom>
                  </pic:spPr>
                </pic:pic>
              </a:graphicData>
            </a:graphic>
          </wp:inline>
        </w:drawing>
      </w:r>
    </w:p>
    <w:p w:rsidR="00EA149F" w:rsidRDefault="00EA149F">
      <w:pPr>
        <w:rPr>
          <w:sz w:val="24"/>
          <w:szCs w:val="24"/>
        </w:rPr>
      </w:pPr>
    </w:p>
    <w:p w:rsidR="00EA149F" w:rsidRDefault="00EA149F"/>
    <w:p w:rsidR="00EA149F" w:rsidRDefault="00F3406B">
      <w:pPr>
        <w:pStyle w:val="2"/>
      </w:pPr>
      <w:bookmarkStart w:id="34" w:name="_Toc3532733"/>
      <w:r>
        <w:rPr>
          <w:rFonts w:hint="eastAsia"/>
        </w:rPr>
        <w:t>常见问题</w:t>
      </w:r>
      <w:bookmarkEnd w:id="34"/>
    </w:p>
    <w:p w:rsidR="00EA149F" w:rsidRDefault="00F3406B">
      <w:pPr>
        <w:pStyle w:val="3"/>
      </w:pPr>
      <w:bookmarkStart w:id="35" w:name="_Toc3532734"/>
      <w:r>
        <w:rPr>
          <w:rFonts w:hint="eastAsia"/>
        </w:rPr>
        <w:t>如何查看已提交验收建账的设备</w:t>
      </w:r>
      <w:bookmarkEnd w:id="35"/>
    </w:p>
    <w:p w:rsidR="00EA149F" w:rsidRDefault="00F3406B">
      <w:pPr>
        <w:ind w:firstLineChars="200" w:firstLine="480"/>
        <w:rPr>
          <w:sz w:val="24"/>
        </w:rPr>
      </w:pPr>
      <w:r>
        <w:rPr>
          <w:sz w:val="24"/>
        </w:rPr>
        <w:t>教师登录平台</w:t>
      </w:r>
      <w:r>
        <w:rPr>
          <w:rFonts w:hint="eastAsia"/>
          <w:sz w:val="24"/>
        </w:rPr>
        <w:t>，</w:t>
      </w:r>
      <w:r>
        <w:rPr>
          <w:sz w:val="24"/>
        </w:rPr>
        <w:t>依次点击</w:t>
      </w:r>
      <w:r>
        <w:rPr>
          <w:rFonts w:hint="eastAsia"/>
          <w:sz w:val="24"/>
        </w:rPr>
        <w:t>【单位业务】→【资产业务办理】→【验收建账】，可以看到已提交验收建账的设备信息，并可执行相应操作，如图所示：</w:t>
      </w:r>
    </w:p>
    <w:p w:rsidR="00EA149F" w:rsidRDefault="007212EE">
      <w:r>
        <w:rPr>
          <w:noProof/>
        </w:rPr>
        <w:drawing>
          <wp:inline distT="0" distB="0" distL="0" distR="0" wp14:anchorId="50AAE35C" wp14:editId="46E12354">
            <wp:extent cx="5274310" cy="1673861"/>
            <wp:effectExtent l="0" t="0" r="2540" b="254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1673861"/>
                    </a:xfrm>
                    <a:prstGeom prst="rect">
                      <a:avLst/>
                    </a:prstGeom>
                  </pic:spPr>
                </pic:pic>
              </a:graphicData>
            </a:graphic>
          </wp:inline>
        </w:drawing>
      </w:r>
    </w:p>
    <w:p w:rsidR="00EA149F" w:rsidRDefault="00F3406B">
      <w:pPr>
        <w:pStyle w:val="2"/>
      </w:pPr>
      <w:bookmarkStart w:id="36" w:name="_Toc3532735"/>
      <w:r>
        <w:rPr>
          <w:rFonts w:hint="eastAsia"/>
        </w:rPr>
        <w:lastRenderedPageBreak/>
        <w:t>变动业务</w:t>
      </w:r>
      <w:bookmarkEnd w:id="36"/>
    </w:p>
    <w:p w:rsidR="00EA149F" w:rsidRDefault="00F3406B">
      <w:pPr>
        <w:pStyle w:val="3"/>
      </w:pPr>
      <w:bookmarkStart w:id="37" w:name="_Toc3532736"/>
      <w:r>
        <w:rPr>
          <w:rFonts w:hint="eastAsia"/>
        </w:rPr>
        <w:t>申请价值增减</w:t>
      </w:r>
      <w:bookmarkEnd w:id="37"/>
    </w:p>
    <w:p w:rsidR="00EA149F" w:rsidRDefault="00F3406B">
      <w:pPr>
        <w:pStyle w:val="4"/>
      </w:pPr>
      <w:r>
        <w:rPr>
          <w:rFonts w:hint="eastAsia"/>
        </w:rPr>
        <w:t>业务介绍</w:t>
      </w:r>
    </w:p>
    <w:p w:rsidR="00EA149F" w:rsidRDefault="00F3406B">
      <w:pPr>
        <w:pStyle w:val="5"/>
      </w:pPr>
      <w:r>
        <w:rPr>
          <w:rFonts w:hint="eastAsia"/>
        </w:rPr>
        <w:t>业务流程</w:t>
      </w:r>
    </w:p>
    <w:p w:rsidR="00EA149F" w:rsidRDefault="00793353">
      <w:bookmarkStart w:id="38" w:name="_1545739439"/>
      <w:bookmarkEnd w:id="38"/>
      <w:r>
        <w:rPr>
          <w:noProof/>
        </w:rPr>
        <w:drawing>
          <wp:inline distT="0" distB="0" distL="0" distR="0" wp14:anchorId="46151E5D" wp14:editId="333AAF40">
            <wp:extent cx="5267325" cy="2221230"/>
            <wp:effectExtent l="0" t="0" r="9525" b="762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7325" cy="2221230"/>
                    </a:xfrm>
                    <a:prstGeom prst="rect">
                      <a:avLst/>
                    </a:prstGeom>
                    <a:noFill/>
                    <a:ln>
                      <a:noFill/>
                    </a:ln>
                  </pic:spPr>
                </pic:pic>
              </a:graphicData>
            </a:graphic>
          </wp:inline>
        </w:drawing>
      </w:r>
    </w:p>
    <w:p w:rsidR="00EA149F" w:rsidRDefault="00F3406B">
      <w:pPr>
        <w:pStyle w:val="4"/>
      </w:pPr>
      <w:r>
        <w:rPr>
          <w:rFonts w:hint="eastAsia"/>
        </w:rPr>
        <w:t>业务办理过程</w:t>
      </w:r>
    </w:p>
    <w:p w:rsidR="00EA149F" w:rsidRDefault="00F3406B">
      <w:pPr>
        <w:pStyle w:val="5"/>
      </w:pPr>
      <w:r>
        <w:rPr>
          <w:rFonts w:hint="eastAsia"/>
        </w:rPr>
        <w:t>单位资产管理员提交价值增减申请</w:t>
      </w:r>
    </w:p>
    <w:p w:rsidR="00EA149F" w:rsidRDefault="00F3406B">
      <w:pPr>
        <w:ind w:firstLineChars="200" w:firstLine="482"/>
        <w:rPr>
          <w:sz w:val="24"/>
        </w:rPr>
      </w:pPr>
      <w:r>
        <w:rPr>
          <w:rFonts w:ascii="宋体" w:hAnsi="宋体" w:hint="eastAsia"/>
          <w:b/>
          <w:sz w:val="24"/>
        </w:rPr>
        <w:t>第一步：</w:t>
      </w:r>
      <w:r>
        <w:rPr>
          <w:rFonts w:ascii="宋体" w:hAnsi="宋体" w:hint="eastAsia"/>
          <w:sz w:val="24"/>
        </w:rPr>
        <w:t>单位资产管理员</w:t>
      </w:r>
      <w:r>
        <w:rPr>
          <w:rFonts w:hint="eastAsia"/>
          <w:sz w:val="24"/>
        </w:rPr>
        <w:t>登录管理系统后，【主管业务】下，点击【资产业务办理】→【变动业务】，选择“申请价值增减”，如图：</w:t>
      </w:r>
    </w:p>
    <w:p w:rsidR="00EA149F" w:rsidRDefault="0042022D">
      <w:r>
        <w:rPr>
          <w:noProof/>
        </w:rPr>
        <w:drawing>
          <wp:inline distT="0" distB="0" distL="0" distR="0" wp14:anchorId="6D61FF71" wp14:editId="6391800B">
            <wp:extent cx="5274310" cy="19507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1950720"/>
                    </a:xfrm>
                    <a:prstGeom prst="rect">
                      <a:avLst/>
                    </a:prstGeom>
                  </pic:spPr>
                </pic:pic>
              </a:graphicData>
            </a:graphic>
          </wp:inline>
        </w:drawing>
      </w:r>
    </w:p>
    <w:p w:rsidR="00EA149F" w:rsidRDefault="00F3406B">
      <w:pPr>
        <w:ind w:firstLineChars="200" w:firstLine="482"/>
        <w:rPr>
          <w:sz w:val="24"/>
          <w:szCs w:val="21"/>
        </w:rPr>
      </w:pPr>
      <w:r>
        <w:rPr>
          <w:rFonts w:ascii="宋体" w:hAnsi="宋体" w:hint="eastAsia"/>
          <w:b/>
          <w:sz w:val="24"/>
        </w:rPr>
        <w:t>第二步：</w:t>
      </w:r>
      <w:r>
        <w:rPr>
          <w:rFonts w:hint="eastAsia"/>
          <w:sz w:val="24"/>
        </w:rPr>
        <w:t>进入价值增减页面后，在界面可以通过一定条件进行筛选，如编号、资产类别等信息进行筛选。</w:t>
      </w:r>
      <w:r>
        <w:rPr>
          <w:rFonts w:hint="eastAsia"/>
          <w:sz w:val="24"/>
          <w:szCs w:val="21"/>
        </w:rPr>
        <w:t>编号可以填写多个，请用逗号分隔。</w:t>
      </w:r>
      <w:r>
        <w:rPr>
          <w:rFonts w:hint="eastAsia"/>
          <w:sz w:val="24"/>
        </w:rPr>
        <w:t>查找到自己需要办理的设备后，</w:t>
      </w:r>
      <w:r>
        <w:rPr>
          <w:rFonts w:hint="eastAsia"/>
          <w:sz w:val="24"/>
          <w:szCs w:val="21"/>
        </w:rPr>
        <w:t>点击设备信息旁中的</w:t>
      </w:r>
      <w:r>
        <w:rPr>
          <w:noProof/>
          <w:sz w:val="24"/>
        </w:rPr>
        <w:drawing>
          <wp:inline distT="0" distB="0" distL="0" distR="0" wp14:anchorId="5FEA18B6" wp14:editId="32C2DB7B">
            <wp:extent cx="144780" cy="144780"/>
            <wp:effectExtent l="0" t="0" r="7620" b="762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44780" cy="144780"/>
                    </a:xfrm>
                    <a:prstGeom prst="rect">
                      <a:avLst/>
                    </a:prstGeom>
                    <a:noFill/>
                    <a:ln>
                      <a:noFill/>
                    </a:ln>
                  </pic:spPr>
                </pic:pic>
              </a:graphicData>
            </a:graphic>
          </wp:inline>
        </w:drawing>
      </w:r>
      <w:r>
        <w:rPr>
          <w:rFonts w:hint="eastAsia"/>
          <w:sz w:val="24"/>
          <w:szCs w:val="21"/>
        </w:rPr>
        <w:t>号选择设备，选择的设备会在右边显示出来，然后点击下一步进行操作，如图：</w:t>
      </w:r>
    </w:p>
    <w:p w:rsidR="00EA149F" w:rsidRDefault="007212EE">
      <w:r>
        <w:rPr>
          <w:noProof/>
        </w:rPr>
        <w:lastRenderedPageBreak/>
        <w:drawing>
          <wp:inline distT="0" distB="0" distL="0" distR="0" wp14:anchorId="786ABD98" wp14:editId="31F86E19">
            <wp:extent cx="5274310" cy="1689733"/>
            <wp:effectExtent l="0" t="0" r="2540" b="635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689733"/>
                    </a:xfrm>
                    <a:prstGeom prst="rect">
                      <a:avLst/>
                    </a:prstGeom>
                  </pic:spPr>
                </pic:pic>
              </a:graphicData>
            </a:graphic>
          </wp:inline>
        </w:drawing>
      </w:r>
    </w:p>
    <w:p w:rsidR="00EA149F" w:rsidRDefault="00F3406B">
      <w:pPr>
        <w:ind w:firstLine="420"/>
        <w:rPr>
          <w:sz w:val="24"/>
          <w:szCs w:val="24"/>
        </w:rPr>
      </w:pPr>
      <w:r>
        <w:rPr>
          <w:rFonts w:ascii="宋体" w:hAnsi="宋体" w:hint="eastAsia"/>
          <w:b/>
          <w:sz w:val="24"/>
          <w:szCs w:val="24"/>
        </w:rPr>
        <w:t>第三步：</w:t>
      </w:r>
      <w:r>
        <w:rPr>
          <w:rFonts w:hint="eastAsia"/>
          <w:sz w:val="24"/>
          <w:szCs w:val="24"/>
        </w:rPr>
        <w:t>在业务办理页面，业务办理人请认真填写变动原因、变动金额等必填信息，变动信息填写完成后，点击提交申请，如图所示：</w:t>
      </w:r>
    </w:p>
    <w:p w:rsidR="00EA149F" w:rsidRDefault="00EF6991">
      <w:r>
        <w:rPr>
          <w:noProof/>
        </w:rPr>
        <w:drawing>
          <wp:inline distT="0" distB="0" distL="0" distR="0" wp14:anchorId="22A494EB" wp14:editId="1EF1BB10">
            <wp:extent cx="5274310" cy="2548639"/>
            <wp:effectExtent l="0" t="0" r="2540" b="444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2548639"/>
                    </a:xfrm>
                    <a:prstGeom prst="rect">
                      <a:avLst/>
                    </a:prstGeom>
                  </pic:spPr>
                </pic:pic>
              </a:graphicData>
            </a:graphic>
          </wp:inline>
        </w:drawing>
      </w:r>
    </w:p>
    <w:p w:rsidR="00EA149F" w:rsidRDefault="00CD60AF">
      <w:pPr>
        <w:pStyle w:val="5"/>
      </w:pPr>
      <w:r>
        <w:rPr>
          <w:rFonts w:hint="eastAsia"/>
        </w:rPr>
        <w:t>资产处</w:t>
      </w:r>
      <w:r w:rsidR="00F3406B">
        <w:rPr>
          <w:rFonts w:hint="eastAsia"/>
        </w:rPr>
        <w:t>审核</w:t>
      </w:r>
    </w:p>
    <w:p w:rsidR="00EA149F" w:rsidRDefault="00F3406B">
      <w:pPr>
        <w:ind w:firstLineChars="200" w:firstLine="482"/>
        <w:rPr>
          <w:sz w:val="24"/>
        </w:rPr>
      </w:pPr>
      <w:r>
        <w:rPr>
          <w:rFonts w:ascii="宋体" w:hAnsi="宋体"/>
          <w:b/>
          <w:sz w:val="24"/>
          <w:szCs w:val="21"/>
        </w:rPr>
        <w:t>第一步</w:t>
      </w:r>
      <w:r>
        <w:rPr>
          <w:rFonts w:ascii="宋体" w:hAnsi="宋体" w:hint="eastAsia"/>
          <w:b/>
          <w:sz w:val="24"/>
          <w:szCs w:val="21"/>
        </w:rPr>
        <w:t>：</w:t>
      </w:r>
      <w:r w:rsidR="00CD60AF">
        <w:rPr>
          <w:rFonts w:ascii="宋体" w:hAnsi="宋体" w:hint="eastAsia"/>
          <w:sz w:val="24"/>
          <w:szCs w:val="21"/>
        </w:rPr>
        <w:t>资产处</w:t>
      </w:r>
      <w:r>
        <w:rPr>
          <w:rFonts w:ascii="宋体" w:hAnsi="宋体" w:hint="eastAsia"/>
          <w:sz w:val="24"/>
          <w:szCs w:val="21"/>
        </w:rPr>
        <w:t>审核人员登录管理系统后，点击【待审】，进入待审业务页面，查看价值增减业务申请，点击【处理】,</w:t>
      </w:r>
      <w:r>
        <w:rPr>
          <w:rFonts w:hint="eastAsia"/>
          <w:sz w:val="24"/>
        </w:rPr>
        <w:t>如图：</w:t>
      </w:r>
    </w:p>
    <w:p w:rsidR="00EA149F" w:rsidRDefault="00EF6991">
      <w:pPr>
        <w:rPr>
          <w:sz w:val="24"/>
        </w:rPr>
      </w:pPr>
      <w:r>
        <w:rPr>
          <w:noProof/>
        </w:rPr>
        <w:drawing>
          <wp:inline distT="0" distB="0" distL="0" distR="0" wp14:anchorId="3AA2176D" wp14:editId="7769766E">
            <wp:extent cx="5274310" cy="1474243"/>
            <wp:effectExtent l="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474243"/>
                    </a:xfrm>
                    <a:prstGeom prst="rect">
                      <a:avLst/>
                    </a:prstGeom>
                  </pic:spPr>
                </pic:pic>
              </a:graphicData>
            </a:graphic>
          </wp:inline>
        </w:drawing>
      </w:r>
    </w:p>
    <w:p w:rsidR="00EA149F" w:rsidRDefault="00F3406B">
      <w:pPr>
        <w:ind w:firstLineChars="200" w:firstLine="482"/>
        <w:rPr>
          <w:sz w:val="24"/>
        </w:rPr>
      </w:pPr>
      <w:r>
        <w:rPr>
          <w:rFonts w:ascii="宋体" w:hAnsi="宋体" w:hint="eastAsia"/>
          <w:b/>
          <w:sz w:val="24"/>
          <w:szCs w:val="21"/>
        </w:rPr>
        <w:t>第二步：</w:t>
      </w:r>
      <w:r>
        <w:rPr>
          <w:rFonts w:ascii="宋体" w:hAnsi="宋体" w:hint="eastAsia"/>
          <w:sz w:val="24"/>
          <w:szCs w:val="21"/>
        </w:rPr>
        <w:t>进入审核页面，</w:t>
      </w:r>
      <w:r>
        <w:rPr>
          <w:rFonts w:hint="eastAsia"/>
          <w:sz w:val="24"/>
        </w:rPr>
        <w:t>核对信息无误后，点击【批准】，如图所示：</w:t>
      </w:r>
    </w:p>
    <w:p w:rsidR="00EA149F" w:rsidRDefault="00EF6991">
      <w:pPr>
        <w:rPr>
          <w:sz w:val="24"/>
        </w:rPr>
      </w:pPr>
      <w:r>
        <w:rPr>
          <w:noProof/>
        </w:rPr>
        <w:lastRenderedPageBreak/>
        <w:drawing>
          <wp:inline distT="0" distB="0" distL="0" distR="0" wp14:anchorId="23F13EE4" wp14:editId="79067E13">
            <wp:extent cx="5274310" cy="1778859"/>
            <wp:effectExtent l="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1778859"/>
                    </a:xfrm>
                    <a:prstGeom prst="rect">
                      <a:avLst/>
                    </a:prstGeom>
                  </pic:spPr>
                </pic:pic>
              </a:graphicData>
            </a:graphic>
          </wp:inline>
        </w:drawing>
      </w:r>
    </w:p>
    <w:p w:rsidR="00EA149F" w:rsidRDefault="00F3406B">
      <w:pPr>
        <w:pStyle w:val="4"/>
      </w:pPr>
      <w:r>
        <w:rPr>
          <w:rFonts w:hint="eastAsia"/>
        </w:rPr>
        <w:t>常见问题</w:t>
      </w:r>
    </w:p>
    <w:p w:rsidR="00EA149F" w:rsidRDefault="00F3406B">
      <w:pPr>
        <w:pStyle w:val="5"/>
      </w:pPr>
      <w:r>
        <w:rPr>
          <w:rFonts w:hint="eastAsia"/>
        </w:rPr>
        <w:t>如何查看价值增减记录</w:t>
      </w:r>
    </w:p>
    <w:p w:rsidR="00EA149F" w:rsidRDefault="00F3406B">
      <w:pPr>
        <w:ind w:firstLineChars="200" w:firstLine="480"/>
        <w:rPr>
          <w:rFonts w:ascii="宋体" w:hAnsi="宋体"/>
          <w:sz w:val="24"/>
          <w:szCs w:val="21"/>
        </w:rPr>
      </w:pPr>
      <w:r>
        <w:rPr>
          <w:rFonts w:ascii="宋体" w:hAnsi="宋体" w:hint="eastAsia"/>
          <w:sz w:val="24"/>
          <w:szCs w:val="21"/>
        </w:rPr>
        <w:t>在【单位业务】下，依次点击【资产业务办理】→【变动业务】,查看单位内教师申请的价值增减业务记录，如下图所示：</w:t>
      </w:r>
    </w:p>
    <w:p w:rsidR="00EA149F" w:rsidRDefault="00EF6991">
      <w:r>
        <w:rPr>
          <w:noProof/>
        </w:rPr>
        <w:drawing>
          <wp:inline distT="0" distB="0" distL="0" distR="0" wp14:anchorId="091FA986" wp14:editId="1EB72EA8">
            <wp:extent cx="5274310" cy="1679355"/>
            <wp:effectExtent l="0" t="0" r="254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310" cy="1679355"/>
                    </a:xfrm>
                    <a:prstGeom prst="rect">
                      <a:avLst/>
                    </a:prstGeom>
                  </pic:spPr>
                </pic:pic>
              </a:graphicData>
            </a:graphic>
          </wp:inline>
        </w:drawing>
      </w:r>
    </w:p>
    <w:p w:rsidR="00EA149F" w:rsidRDefault="00F3406B">
      <w:pPr>
        <w:ind w:firstLineChars="200" w:firstLine="422"/>
        <w:jc w:val="left"/>
        <w:rPr>
          <w:rFonts w:ascii="宋体" w:hAnsi="宋体"/>
          <w:szCs w:val="21"/>
        </w:rPr>
      </w:pPr>
      <w:r>
        <w:rPr>
          <w:rFonts w:ascii="宋体" w:hAnsi="宋体" w:hint="eastAsia"/>
          <w:b/>
          <w:szCs w:val="21"/>
        </w:rPr>
        <w:t>注意</w:t>
      </w:r>
      <w:r>
        <w:rPr>
          <w:rFonts w:ascii="宋体" w:hAnsi="宋体" w:hint="eastAsia"/>
          <w:szCs w:val="21"/>
        </w:rPr>
        <w:t>：</w:t>
      </w:r>
    </w:p>
    <w:p w:rsidR="00EA149F" w:rsidRDefault="00F3406B">
      <w:pPr>
        <w:pStyle w:val="12"/>
        <w:numPr>
          <w:ilvl w:val="0"/>
          <w:numId w:val="11"/>
        </w:numPr>
        <w:ind w:firstLineChars="0"/>
        <w:jc w:val="left"/>
        <w:rPr>
          <w:rFonts w:ascii="宋体" w:hAnsi="宋体"/>
          <w:sz w:val="24"/>
          <w:szCs w:val="21"/>
        </w:rPr>
      </w:pPr>
      <w:r>
        <w:rPr>
          <w:rFonts w:ascii="宋体" w:hAnsi="宋体" w:hint="eastAsia"/>
          <w:sz w:val="24"/>
          <w:szCs w:val="21"/>
        </w:rPr>
        <w:t>业务状态列查看业务的状态及流程节点。</w:t>
      </w:r>
    </w:p>
    <w:p w:rsidR="00EA149F" w:rsidRDefault="00F3406B">
      <w:pPr>
        <w:pStyle w:val="12"/>
        <w:numPr>
          <w:ilvl w:val="0"/>
          <w:numId w:val="11"/>
        </w:numPr>
        <w:ind w:firstLineChars="0"/>
        <w:jc w:val="left"/>
        <w:rPr>
          <w:sz w:val="24"/>
        </w:rPr>
      </w:pPr>
      <w:r>
        <w:rPr>
          <w:rFonts w:ascii="宋体" w:hAnsi="宋体" w:hint="eastAsia"/>
          <w:sz w:val="24"/>
          <w:szCs w:val="21"/>
        </w:rPr>
        <w:t>提交业务后，发现信息填写有误,点击“操作栏”下的【撤回】，撤回后，可对该业务进行修改并重新提交。</w:t>
      </w:r>
    </w:p>
    <w:p w:rsidR="00EA149F" w:rsidRDefault="00F3406B">
      <w:pPr>
        <w:pStyle w:val="4"/>
      </w:pPr>
      <w:r>
        <w:rPr>
          <w:rFonts w:hint="eastAsia"/>
        </w:rPr>
        <w:lastRenderedPageBreak/>
        <w:t>单据展示</w:t>
      </w:r>
    </w:p>
    <w:p w:rsidR="00EA149F" w:rsidRDefault="00385BE1">
      <w:r>
        <w:rPr>
          <w:noProof/>
        </w:rPr>
        <w:drawing>
          <wp:inline distT="0" distB="0" distL="0" distR="0" wp14:anchorId="7485A69D" wp14:editId="4655CF18">
            <wp:extent cx="5274310" cy="3862944"/>
            <wp:effectExtent l="0" t="0" r="2540" b="444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3862944"/>
                    </a:xfrm>
                    <a:prstGeom prst="rect">
                      <a:avLst/>
                    </a:prstGeom>
                  </pic:spPr>
                </pic:pic>
              </a:graphicData>
            </a:graphic>
          </wp:inline>
        </w:drawing>
      </w:r>
    </w:p>
    <w:p w:rsidR="00EA149F" w:rsidRDefault="00F3406B">
      <w:pPr>
        <w:pStyle w:val="3"/>
      </w:pPr>
      <w:bookmarkStart w:id="39" w:name="_Toc3532737"/>
      <w:r>
        <w:t>申请调拨</w:t>
      </w:r>
      <w:bookmarkEnd w:id="39"/>
    </w:p>
    <w:p w:rsidR="00EA149F" w:rsidRDefault="00F3406B">
      <w:pPr>
        <w:pStyle w:val="4"/>
      </w:pPr>
      <w:r>
        <w:rPr>
          <w:rFonts w:hint="eastAsia"/>
        </w:rPr>
        <w:t>业务介绍</w:t>
      </w:r>
    </w:p>
    <w:p w:rsidR="00EA149F" w:rsidRDefault="00F3406B">
      <w:pPr>
        <w:pStyle w:val="5"/>
      </w:pPr>
      <w:r>
        <w:rPr>
          <w:rFonts w:hint="eastAsia"/>
        </w:rPr>
        <w:t>业务说明</w:t>
      </w:r>
    </w:p>
    <w:p w:rsidR="00EA149F" w:rsidRDefault="00F3406B">
      <w:pPr>
        <w:pStyle w:val="12"/>
        <w:widowControl/>
        <w:numPr>
          <w:ilvl w:val="0"/>
          <w:numId w:val="12"/>
        </w:numPr>
        <w:ind w:firstLineChars="0"/>
        <w:jc w:val="left"/>
        <w:rPr>
          <w:rFonts w:ascii="宋体" w:hAnsi="宋体"/>
          <w:b/>
          <w:sz w:val="24"/>
          <w:szCs w:val="21"/>
        </w:rPr>
      </w:pPr>
      <w:r>
        <w:rPr>
          <w:rFonts w:ascii="宋体" w:hAnsi="宋体" w:hint="eastAsia"/>
          <w:b/>
          <w:sz w:val="24"/>
          <w:szCs w:val="21"/>
        </w:rPr>
        <w:t>调拨业务是指：</w:t>
      </w:r>
    </w:p>
    <w:p w:rsidR="00EA149F" w:rsidRDefault="00F3406B">
      <w:pPr>
        <w:pStyle w:val="12"/>
        <w:numPr>
          <w:ilvl w:val="0"/>
          <w:numId w:val="13"/>
        </w:numPr>
        <w:ind w:firstLineChars="0"/>
        <w:rPr>
          <w:rFonts w:ascii="宋体" w:hAnsi="宋体"/>
          <w:sz w:val="24"/>
          <w:szCs w:val="21"/>
        </w:rPr>
      </w:pPr>
      <w:r w:rsidRPr="0042022D">
        <w:rPr>
          <w:rFonts w:ascii="宋体" w:hAnsi="宋体" w:hint="eastAsia"/>
          <w:color w:val="FF0000"/>
          <w:sz w:val="24"/>
          <w:szCs w:val="24"/>
          <w:shd w:val="clear" w:color="auto" w:fill="FFFFFF"/>
        </w:rPr>
        <w:t>仪器设备调拨业务是指同院系不同帐户间或不同院系间仪器设备的调拨，同帐户老师间仪器设备调拨请走领用人变更业务。</w:t>
      </w:r>
      <w:r>
        <w:rPr>
          <w:rFonts w:hint="eastAsia"/>
        </w:rPr>
        <w:t xml:space="preserve"> </w:t>
      </w:r>
    </w:p>
    <w:p w:rsidR="00EA149F" w:rsidRDefault="00F3406B">
      <w:pPr>
        <w:pStyle w:val="5"/>
      </w:pPr>
      <w:r>
        <w:rPr>
          <w:rFonts w:hint="eastAsia"/>
        </w:rPr>
        <w:lastRenderedPageBreak/>
        <w:t>业务流程</w:t>
      </w:r>
    </w:p>
    <w:p w:rsidR="00EA149F" w:rsidRDefault="00793353">
      <w:r>
        <w:rPr>
          <w:noProof/>
        </w:rPr>
        <w:drawing>
          <wp:inline distT="0" distB="0" distL="0" distR="0" wp14:anchorId="64F6A182" wp14:editId="649EF79A">
            <wp:extent cx="5273040" cy="1929765"/>
            <wp:effectExtent l="0" t="0" r="3810"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3040" cy="1929765"/>
                    </a:xfrm>
                    <a:prstGeom prst="rect">
                      <a:avLst/>
                    </a:prstGeom>
                    <a:noFill/>
                    <a:ln>
                      <a:noFill/>
                    </a:ln>
                  </pic:spPr>
                </pic:pic>
              </a:graphicData>
            </a:graphic>
          </wp:inline>
        </w:drawing>
      </w:r>
    </w:p>
    <w:p w:rsidR="00EA149F" w:rsidRDefault="00F3406B">
      <w:pPr>
        <w:pStyle w:val="12"/>
        <w:numPr>
          <w:ilvl w:val="0"/>
          <w:numId w:val="14"/>
        </w:numPr>
        <w:ind w:firstLineChars="0"/>
      </w:pPr>
      <w:r>
        <w:rPr>
          <w:rFonts w:hint="eastAsia"/>
        </w:rPr>
        <w:t>单位管理员提交申请；</w:t>
      </w:r>
    </w:p>
    <w:p w:rsidR="00EA149F" w:rsidRDefault="00F3406B">
      <w:pPr>
        <w:pStyle w:val="12"/>
        <w:numPr>
          <w:ilvl w:val="0"/>
          <w:numId w:val="14"/>
        </w:numPr>
        <w:ind w:firstLineChars="0"/>
      </w:pPr>
      <w:r>
        <w:rPr>
          <w:rFonts w:hint="eastAsia"/>
        </w:rPr>
        <w:t>调出单位分管领导审核；</w:t>
      </w:r>
    </w:p>
    <w:p w:rsidR="00EA149F" w:rsidRDefault="00F3406B">
      <w:pPr>
        <w:pStyle w:val="12"/>
        <w:numPr>
          <w:ilvl w:val="0"/>
          <w:numId w:val="14"/>
        </w:numPr>
        <w:ind w:firstLineChars="0"/>
      </w:pPr>
      <w:r>
        <w:rPr>
          <w:rFonts w:hint="eastAsia"/>
        </w:rPr>
        <w:t>调入单位资产管理员审核；</w:t>
      </w:r>
    </w:p>
    <w:p w:rsidR="00EA149F" w:rsidRDefault="00F3406B">
      <w:pPr>
        <w:pStyle w:val="12"/>
        <w:numPr>
          <w:ilvl w:val="0"/>
          <w:numId w:val="14"/>
        </w:numPr>
        <w:ind w:firstLineChars="0"/>
      </w:pPr>
      <w:r>
        <w:rPr>
          <w:rFonts w:hint="eastAsia"/>
        </w:rPr>
        <w:t>调入单位分管领导审核；</w:t>
      </w:r>
    </w:p>
    <w:p w:rsidR="00EA149F" w:rsidRDefault="00F3406B">
      <w:pPr>
        <w:pStyle w:val="12"/>
        <w:numPr>
          <w:ilvl w:val="0"/>
          <w:numId w:val="14"/>
        </w:numPr>
        <w:ind w:firstLineChars="0"/>
      </w:pPr>
      <w:r>
        <w:rPr>
          <w:rFonts w:hint="eastAsia"/>
        </w:rPr>
        <w:t>资产调拨成功，流程结束。</w:t>
      </w:r>
    </w:p>
    <w:p w:rsidR="00EA149F" w:rsidRDefault="00F3406B">
      <w:pPr>
        <w:pStyle w:val="4"/>
      </w:pPr>
      <w:r>
        <w:rPr>
          <w:rFonts w:hint="eastAsia"/>
        </w:rPr>
        <w:t>业务办理过程</w:t>
      </w:r>
    </w:p>
    <w:p w:rsidR="00EA149F" w:rsidRDefault="00F3406B">
      <w:pPr>
        <w:pStyle w:val="5"/>
      </w:pPr>
      <w:r>
        <w:rPr>
          <w:rFonts w:hint="eastAsia"/>
        </w:rPr>
        <w:t>调出单位资产管理员提交调拨申请</w:t>
      </w:r>
    </w:p>
    <w:p w:rsidR="00EA149F" w:rsidRDefault="00F3406B">
      <w:pPr>
        <w:ind w:firstLineChars="200" w:firstLine="482"/>
        <w:rPr>
          <w:sz w:val="24"/>
        </w:rPr>
      </w:pPr>
      <w:r>
        <w:rPr>
          <w:b/>
          <w:sz w:val="24"/>
        </w:rPr>
        <w:t>第一步</w:t>
      </w:r>
      <w:r>
        <w:rPr>
          <w:rFonts w:hint="eastAsia"/>
          <w:b/>
          <w:sz w:val="24"/>
        </w:rPr>
        <w:t>：</w:t>
      </w:r>
      <w:r>
        <w:rPr>
          <w:sz w:val="24"/>
        </w:rPr>
        <w:t>单位资产管理员进入</w:t>
      </w:r>
      <w:r>
        <w:rPr>
          <w:rFonts w:hint="eastAsia"/>
          <w:sz w:val="24"/>
        </w:rPr>
        <w:t>系统</w:t>
      </w:r>
      <w:r>
        <w:rPr>
          <w:sz w:val="24"/>
        </w:rPr>
        <w:t>后</w:t>
      </w:r>
      <w:r>
        <w:rPr>
          <w:rFonts w:hint="eastAsia"/>
          <w:sz w:val="24"/>
        </w:rPr>
        <w:t>，</w:t>
      </w:r>
      <w:r>
        <w:rPr>
          <w:sz w:val="24"/>
        </w:rPr>
        <w:t>在单位业务下</w:t>
      </w:r>
      <w:r>
        <w:rPr>
          <w:rFonts w:hint="eastAsia"/>
          <w:sz w:val="24"/>
        </w:rPr>
        <w:t>，</w:t>
      </w:r>
      <w:r>
        <w:rPr>
          <w:sz w:val="24"/>
        </w:rPr>
        <w:t>点击</w:t>
      </w:r>
      <w:r>
        <w:rPr>
          <w:rFonts w:hint="eastAsia"/>
          <w:sz w:val="24"/>
        </w:rPr>
        <w:t>“资产业务办理”，选择“变动业务”，点击“申请调拨”按钮，开始办理调拨业务，如图所示：</w:t>
      </w:r>
    </w:p>
    <w:p w:rsidR="00EA149F" w:rsidRDefault="0042022D">
      <w:pPr>
        <w:rPr>
          <w:b/>
        </w:rPr>
      </w:pPr>
      <w:r>
        <w:rPr>
          <w:noProof/>
        </w:rPr>
        <w:drawing>
          <wp:inline distT="0" distB="0" distL="0" distR="0" wp14:anchorId="418DC70E" wp14:editId="771A4471">
            <wp:extent cx="5274310" cy="21742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2174240"/>
                    </a:xfrm>
                    <a:prstGeom prst="rect">
                      <a:avLst/>
                    </a:prstGeom>
                  </pic:spPr>
                </pic:pic>
              </a:graphicData>
            </a:graphic>
          </wp:inline>
        </w:drawing>
      </w:r>
    </w:p>
    <w:p w:rsidR="00EA149F" w:rsidRDefault="00F3406B">
      <w:pPr>
        <w:ind w:left="141" w:firstLineChars="200" w:firstLine="482"/>
        <w:rPr>
          <w:sz w:val="24"/>
          <w:szCs w:val="21"/>
        </w:rPr>
      </w:pPr>
      <w:r>
        <w:rPr>
          <w:rFonts w:hint="eastAsia"/>
          <w:b/>
          <w:sz w:val="24"/>
        </w:rPr>
        <w:t>第二步：</w:t>
      </w:r>
      <w:r>
        <w:rPr>
          <w:rFonts w:hint="eastAsia"/>
          <w:sz w:val="24"/>
        </w:rPr>
        <w:t>进入调拨页面后，在界面可以通过一定条件进行筛选，如编号、领用单位等信息进行筛选，</w:t>
      </w:r>
      <w:r>
        <w:rPr>
          <w:rFonts w:hint="eastAsia"/>
          <w:sz w:val="24"/>
          <w:szCs w:val="21"/>
        </w:rPr>
        <w:t>编号可以填写多个，请用逗号分隔。</w:t>
      </w:r>
      <w:r>
        <w:rPr>
          <w:rFonts w:hint="eastAsia"/>
          <w:sz w:val="24"/>
        </w:rPr>
        <w:t>查找到自己需要办理的设备后，</w:t>
      </w:r>
      <w:r>
        <w:rPr>
          <w:rFonts w:hint="eastAsia"/>
          <w:sz w:val="24"/>
          <w:szCs w:val="21"/>
        </w:rPr>
        <w:t>点击设备信息旁中的</w:t>
      </w:r>
      <w:r>
        <w:rPr>
          <w:noProof/>
          <w:sz w:val="24"/>
        </w:rPr>
        <w:drawing>
          <wp:inline distT="0" distB="0" distL="0" distR="0" wp14:anchorId="45C09385" wp14:editId="07E82186">
            <wp:extent cx="144780" cy="144780"/>
            <wp:effectExtent l="0" t="0" r="7620" b="762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44780" cy="144780"/>
                    </a:xfrm>
                    <a:prstGeom prst="rect">
                      <a:avLst/>
                    </a:prstGeom>
                    <a:noFill/>
                    <a:ln>
                      <a:noFill/>
                    </a:ln>
                  </pic:spPr>
                </pic:pic>
              </a:graphicData>
            </a:graphic>
          </wp:inline>
        </w:drawing>
      </w:r>
      <w:r>
        <w:rPr>
          <w:rFonts w:hint="eastAsia"/>
          <w:sz w:val="24"/>
          <w:szCs w:val="21"/>
        </w:rPr>
        <w:t>选择设备，选择的设备会在右边显示出来，然后点击下一步进行操作，如图：</w:t>
      </w:r>
    </w:p>
    <w:p w:rsidR="00EA149F" w:rsidRDefault="00385BE1">
      <w:r>
        <w:rPr>
          <w:noProof/>
        </w:rPr>
        <w:lastRenderedPageBreak/>
        <w:drawing>
          <wp:inline distT="0" distB="0" distL="0" distR="0" wp14:anchorId="6F5ABABD" wp14:editId="06BAD32F">
            <wp:extent cx="5274310" cy="1689100"/>
            <wp:effectExtent l="0" t="0" r="2540" b="635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689100"/>
                    </a:xfrm>
                    <a:prstGeom prst="rect">
                      <a:avLst/>
                    </a:prstGeom>
                  </pic:spPr>
                </pic:pic>
              </a:graphicData>
            </a:graphic>
          </wp:inline>
        </w:drawing>
      </w:r>
    </w:p>
    <w:p w:rsidR="00EA149F" w:rsidRDefault="00F3406B">
      <w:pPr>
        <w:ind w:firstLineChars="200" w:firstLine="482"/>
        <w:rPr>
          <w:sz w:val="24"/>
          <w:szCs w:val="21"/>
        </w:rPr>
      </w:pPr>
      <w:r>
        <w:rPr>
          <w:rFonts w:hint="eastAsia"/>
          <w:b/>
          <w:sz w:val="24"/>
          <w:szCs w:val="21"/>
        </w:rPr>
        <w:t>第三步：</w:t>
      </w:r>
      <w:r>
        <w:rPr>
          <w:rFonts w:hint="eastAsia"/>
          <w:sz w:val="24"/>
          <w:szCs w:val="21"/>
        </w:rPr>
        <w:t>在调拨业务办理页面，</w:t>
      </w:r>
      <w:r>
        <w:rPr>
          <w:rFonts w:hint="eastAsia"/>
          <w:bCs/>
          <w:sz w:val="24"/>
          <w:szCs w:val="21"/>
        </w:rPr>
        <w:t>填写</w:t>
      </w:r>
      <w:r>
        <w:rPr>
          <w:rFonts w:hint="eastAsia"/>
          <w:sz w:val="24"/>
          <w:szCs w:val="21"/>
        </w:rPr>
        <w:t>业务信息：选择调入单位（系统将根据您选择的单位，自动判断调拨类型：院内调拨、或跨学院调拨），填写调拨说明，若是院内调拨则必须填写领用人以及存放地信息，若是跨学院调拨则由调入单位保管员填写，填写完成后，确认资产列表，最后请点击【提交申请】，如图所示：</w:t>
      </w:r>
    </w:p>
    <w:p w:rsidR="00EA149F" w:rsidRDefault="00385BE1">
      <w:r>
        <w:rPr>
          <w:noProof/>
        </w:rPr>
        <w:drawing>
          <wp:inline distT="0" distB="0" distL="0" distR="0" wp14:anchorId="4844628D" wp14:editId="0285A912">
            <wp:extent cx="5274310" cy="2369166"/>
            <wp:effectExtent l="0" t="0" r="254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2369166"/>
                    </a:xfrm>
                    <a:prstGeom prst="rect">
                      <a:avLst/>
                    </a:prstGeom>
                  </pic:spPr>
                </pic:pic>
              </a:graphicData>
            </a:graphic>
          </wp:inline>
        </w:drawing>
      </w:r>
    </w:p>
    <w:p w:rsidR="00EA149F" w:rsidRDefault="00F3406B">
      <w:pPr>
        <w:ind w:firstLineChars="200" w:firstLine="482"/>
        <w:jc w:val="left"/>
        <w:rPr>
          <w:sz w:val="32"/>
          <w:szCs w:val="21"/>
        </w:rPr>
      </w:pPr>
      <w:r>
        <w:rPr>
          <w:rFonts w:hint="eastAsia"/>
          <w:b/>
          <w:sz w:val="24"/>
        </w:rPr>
        <w:t>注：</w:t>
      </w:r>
      <w:r>
        <w:rPr>
          <w:rFonts w:hint="eastAsia"/>
          <w:sz w:val="24"/>
        </w:rPr>
        <w:t>如果调入单位和原领用单位是同一个二级单位，那么新领用人和存放地必填；如果调入单位和原领用单位不是同一个二级单位，那么新领用人和存放地不必填。</w:t>
      </w:r>
    </w:p>
    <w:p w:rsidR="00EA149F" w:rsidRDefault="00F3406B">
      <w:pPr>
        <w:pStyle w:val="5"/>
      </w:pPr>
      <w:r>
        <w:rPr>
          <w:rFonts w:hint="eastAsia"/>
        </w:rPr>
        <w:t>调出单位</w:t>
      </w:r>
      <w:r w:rsidR="00385BE1">
        <w:rPr>
          <w:rFonts w:hint="eastAsia"/>
        </w:rPr>
        <w:t>资产负责人审核</w:t>
      </w:r>
    </w:p>
    <w:p w:rsidR="00EA149F" w:rsidRDefault="00F3406B" w:rsidP="00385BE1">
      <w:pPr>
        <w:ind w:firstLineChars="200" w:firstLine="480"/>
        <w:rPr>
          <w:sz w:val="24"/>
        </w:rPr>
      </w:pPr>
      <w:r>
        <w:rPr>
          <w:rFonts w:hint="eastAsia"/>
          <w:sz w:val="24"/>
        </w:rPr>
        <w:t>单位主管院长登录管理系统后，点击待审，找到调拨业务申请，点击处理，如图所示：</w:t>
      </w:r>
    </w:p>
    <w:p w:rsidR="00EA149F" w:rsidRDefault="00385BE1">
      <w:r>
        <w:rPr>
          <w:noProof/>
        </w:rPr>
        <w:drawing>
          <wp:inline distT="0" distB="0" distL="0" distR="0" wp14:anchorId="5CB3D5F4" wp14:editId="7A23D73E">
            <wp:extent cx="5274310" cy="1508428"/>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74310" cy="1508428"/>
                    </a:xfrm>
                    <a:prstGeom prst="rect">
                      <a:avLst/>
                    </a:prstGeom>
                  </pic:spPr>
                </pic:pic>
              </a:graphicData>
            </a:graphic>
          </wp:inline>
        </w:drawing>
      </w:r>
    </w:p>
    <w:p w:rsidR="00EA149F" w:rsidRDefault="00F3406B">
      <w:pPr>
        <w:ind w:firstLine="420"/>
        <w:rPr>
          <w:sz w:val="24"/>
          <w:szCs w:val="24"/>
        </w:rPr>
      </w:pPr>
      <w:r>
        <w:rPr>
          <w:rFonts w:hint="eastAsia"/>
          <w:sz w:val="24"/>
          <w:szCs w:val="24"/>
        </w:rPr>
        <w:t>单位主管院长审核时，对办理调拨的设备无异议，核对调拨信息无误后，点击【批准】，如图所示：</w:t>
      </w:r>
    </w:p>
    <w:p w:rsidR="00EA149F" w:rsidRDefault="00385BE1">
      <w:r>
        <w:rPr>
          <w:noProof/>
        </w:rPr>
        <w:lastRenderedPageBreak/>
        <w:drawing>
          <wp:inline distT="0" distB="0" distL="0" distR="0" wp14:anchorId="4C05620E" wp14:editId="058F88BC">
            <wp:extent cx="5274310" cy="1640896"/>
            <wp:effectExtent l="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1640896"/>
                    </a:xfrm>
                    <a:prstGeom prst="rect">
                      <a:avLst/>
                    </a:prstGeom>
                  </pic:spPr>
                </pic:pic>
              </a:graphicData>
            </a:graphic>
          </wp:inline>
        </w:drawing>
      </w:r>
    </w:p>
    <w:p w:rsidR="00EA149F" w:rsidRDefault="00F3406B">
      <w:pPr>
        <w:pStyle w:val="5"/>
      </w:pPr>
      <w:r>
        <w:rPr>
          <w:rFonts w:hint="eastAsia"/>
        </w:rPr>
        <w:t>调入单位管理员审核</w:t>
      </w:r>
    </w:p>
    <w:p w:rsidR="00EA149F" w:rsidRDefault="00F3406B">
      <w:pPr>
        <w:ind w:firstLine="420"/>
        <w:rPr>
          <w:sz w:val="24"/>
          <w:szCs w:val="24"/>
        </w:rPr>
      </w:pPr>
      <w:r>
        <w:rPr>
          <w:rFonts w:hint="eastAsia"/>
          <w:sz w:val="24"/>
          <w:szCs w:val="24"/>
        </w:rPr>
        <w:t>调入单位管理员登录管理系统后，点击【待审】，找到该笔调拨申请，点击处理，如图所示：</w:t>
      </w:r>
    </w:p>
    <w:p w:rsidR="00EA149F" w:rsidRDefault="00385BE1">
      <w:r>
        <w:rPr>
          <w:noProof/>
        </w:rPr>
        <w:drawing>
          <wp:inline distT="0" distB="0" distL="0" distR="0" wp14:anchorId="6E7D3902" wp14:editId="55010214">
            <wp:extent cx="5274310" cy="1527352"/>
            <wp:effectExtent l="0" t="0" r="254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74310" cy="1527352"/>
                    </a:xfrm>
                    <a:prstGeom prst="rect">
                      <a:avLst/>
                    </a:prstGeom>
                  </pic:spPr>
                </pic:pic>
              </a:graphicData>
            </a:graphic>
          </wp:inline>
        </w:drawing>
      </w:r>
    </w:p>
    <w:p w:rsidR="00EA149F" w:rsidRDefault="00F3406B">
      <w:pPr>
        <w:ind w:firstLine="420"/>
        <w:rPr>
          <w:sz w:val="24"/>
          <w:szCs w:val="24"/>
        </w:rPr>
      </w:pPr>
      <w:r>
        <w:rPr>
          <w:rFonts w:hint="eastAsia"/>
          <w:sz w:val="24"/>
          <w:szCs w:val="24"/>
        </w:rPr>
        <w:t>进入审核页面后，单位管理员需填写新领用人及新存放地，核对调拨信息无后，点击【批准】通过，如图所示：</w:t>
      </w:r>
    </w:p>
    <w:p w:rsidR="00EA149F" w:rsidRDefault="00385BE1">
      <w:r>
        <w:rPr>
          <w:noProof/>
        </w:rPr>
        <w:drawing>
          <wp:inline distT="0" distB="0" distL="0" distR="0" wp14:anchorId="22B998F3" wp14:editId="452D7A65">
            <wp:extent cx="5274310" cy="1759935"/>
            <wp:effectExtent l="0" t="0" r="254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74310" cy="1759935"/>
                    </a:xfrm>
                    <a:prstGeom prst="rect">
                      <a:avLst/>
                    </a:prstGeom>
                  </pic:spPr>
                </pic:pic>
              </a:graphicData>
            </a:graphic>
          </wp:inline>
        </w:drawing>
      </w:r>
    </w:p>
    <w:p w:rsidR="00EA149F" w:rsidRDefault="00F3406B">
      <w:pPr>
        <w:ind w:firstLine="420"/>
        <w:rPr>
          <w:rFonts w:ascii="宋体" w:hAnsi="宋体"/>
          <w:b/>
          <w:sz w:val="24"/>
          <w:szCs w:val="24"/>
        </w:rPr>
      </w:pPr>
      <w:r>
        <w:rPr>
          <w:rFonts w:ascii="宋体" w:hAnsi="宋体" w:hint="eastAsia"/>
          <w:b/>
          <w:sz w:val="24"/>
          <w:szCs w:val="24"/>
        </w:rPr>
        <w:t>后续审核节点同调出单位</w:t>
      </w:r>
      <w:r w:rsidR="00AF4B04">
        <w:rPr>
          <w:rFonts w:ascii="宋体" w:hAnsi="宋体" w:hint="eastAsia"/>
          <w:b/>
          <w:sz w:val="24"/>
          <w:szCs w:val="24"/>
        </w:rPr>
        <w:t>负责人</w:t>
      </w:r>
      <w:r>
        <w:rPr>
          <w:rFonts w:ascii="宋体" w:hAnsi="宋体" w:hint="eastAsia"/>
          <w:b/>
          <w:sz w:val="24"/>
          <w:szCs w:val="24"/>
        </w:rPr>
        <w:t>审核步骤大致相同，。</w:t>
      </w:r>
    </w:p>
    <w:p w:rsidR="00EA149F" w:rsidRDefault="00F3406B">
      <w:pPr>
        <w:pStyle w:val="4"/>
      </w:pPr>
      <w:r>
        <w:rPr>
          <w:rFonts w:hint="eastAsia"/>
        </w:rPr>
        <w:t>常见问题</w:t>
      </w:r>
    </w:p>
    <w:p w:rsidR="00EA149F" w:rsidRDefault="00F3406B">
      <w:pPr>
        <w:pStyle w:val="5"/>
      </w:pPr>
      <w:r>
        <w:rPr>
          <w:rFonts w:hint="eastAsia"/>
        </w:rPr>
        <w:t>如何查看调拨业务申请记录</w:t>
      </w:r>
    </w:p>
    <w:p w:rsidR="00EA149F" w:rsidRDefault="00F3406B">
      <w:pPr>
        <w:ind w:firstLineChars="200" w:firstLine="480"/>
        <w:jc w:val="left"/>
        <w:rPr>
          <w:rFonts w:ascii="宋体" w:hAnsi="宋体"/>
          <w:sz w:val="24"/>
          <w:szCs w:val="21"/>
        </w:rPr>
      </w:pPr>
      <w:r>
        <w:rPr>
          <w:rFonts w:ascii="宋体" w:hAnsi="宋体" w:hint="eastAsia"/>
          <w:sz w:val="24"/>
          <w:szCs w:val="21"/>
        </w:rPr>
        <w:t>单位资产管理员可以在“</w:t>
      </w:r>
      <w:bookmarkStart w:id="40" w:name="_GoBack"/>
      <w:bookmarkEnd w:id="40"/>
      <w:r>
        <w:rPr>
          <w:rFonts w:ascii="宋体" w:hAnsi="宋体" w:hint="eastAsia"/>
          <w:sz w:val="24"/>
          <w:szCs w:val="21"/>
        </w:rPr>
        <w:t>单位业务”下，点击【变动业务】，查看调拨业务记录，如下图</w:t>
      </w:r>
      <w:r>
        <w:rPr>
          <w:rFonts w:ascii="宋体" w:hAnsi="宋体"/>
          <w:sz w:val="24"/>
          <w:szCs w:val="21"/>
        </w:rPr>
        <w:t>所示</w:t>
      </w:r>
      <w:r>
        <w:rPr>
          <w:rFonts w:ascii="宋体" w:hAnsi="宋体" w:hint="eastAsia"/>
          <w:sz w:val="24"/>
          <w:szCs w:val="21"/>
        </w:rPr>
        <w:t>：</w:t>
      </w:r>
    </w:p>
    <w:p w:rsidR="00EA149F" w:rsidRDefault="008934DB">
      <w:r>
        <w:rPr>
          <w:noProof/>
        </w:rPr>
        <w:lastRenderedPageBreak/>
        <w:drawing>
          <wp:inline distT="0" distB="0" distL="0" distR="0" wp14:anchorId="7CBD3F8B" wp14:editId="033BA2F3">
            <wp:extent cx="5274310" cy="1550549"/>
            <wp:effectExtent l="0" t="0" r="254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310" cy="1550549"/>
                    </a:xfrm>
                    <a:prstGeom prst="rect">
                      <a:avLst/>
                    </a:prstGeom>
                  </pic:spPr>
                </pic:pic>
              </a:graphicData>
            </a:graphic>
          </wp:inline>
        </w:drawing>
      </w:r>
    </w:p>
    <w:p w:rsidR="00EA149F" w:rsidRDefault="00F3406B">
      <w:pPr>
        <w:pStyle w:val="2"/>
      </w:pPr>
      <w:bookmarkStart w:id="41" w:name="_Toc3532738"/>
      <w:r>
        <w:rPr>
          <w:rFonts w:hint="eastAsia"/>
        </w:rPr>
        <w:t>资产处置管理</w:t>
      </w:r>
      <w:bookmarkEnd w:id="41"/>
    </w:p>
    <w:p w:rsidR="00EA149F" w:rsidRDefault="00F3406B">
      <w:pPr>
        <w:pStyle w:val="ae"/>
        <w:spacing w:line="276" w:lineRule="auto"/>
        <w:ind w:firstLine="480"/>
        <w:rPr>
          <w:rFonts w:ascii="宋体" w:eastAsia="宋体" w:hAnsi="宋体"/>
          <w:szCs w:val="24"/>
        </w:rPr>
      </w:pPr>
      <w:r>
        <w:rPr>
          <w:rFonts w:ascii="宋体" w:eastAsia="宋体" w:hAnsi="宋体"/>
          <w:szCs w:val="24"/>
        </w:rPr>
        <w:t>报废</w:t>
      </w:r>
      <w:r>
        <w:rPr>
          <w:rFonts w:ascii="宋体" w:eastAsia="宋体" w:hAnsi="宋体" w:hint="eastAsia"/>
          <w:szCs w:val="24"/>
        </w:rPr>
        <w:t>、报失、退库、转出网络化流程化</w:t>
      </w:r>
      <w:r>
        <w:rPr>
          <w:rFonts w:ascii="宋体" w:eastAsia="宋体" w:hAnsi="宋体"/>
          <w:szCs w:val="24"/>
        </w:rPr>
        <w:t>办理。</w:t>
      </w:r>
    </w:p>
    <w:p w:rsidR="00EA149F" w:rsidRDefault="00F3406B">
      <w:pPr>
        <w:spacing w:line="276" w:lineRule="auto"/>
        <w:ind w:firstLine="420"/>
        <w:rPr>
          <w:rFonts w:ascii="宋体" w:hAnsi="宋体"/>
          <w:sz w:val="24"/>
          <w:szCs w:val="24"/>
        </w:rPr>
      </w:pPr>
      <w:r>
        <w:rPr>
          <w:rFonts w:ascii="宋体" w:hAnsi="宋体" w:hint="eastAsia"/>
          <w:sz w:val="24"/>
          <w:szCs w:val="24"/>
        </w:rPr>
        <w:t>所有</w:t>
      </w:r>
      <w:r>
        <w:rPr>
          <w:rFonts w:ascii="宋体" w:hAnsi="宋体"/>
          <w:sz w:val="24"/>
          <w:szCs w:val="24"/>
        </w:rPr>
        <w:t>处置类业务在完成业务审批后，均需要进入汇总报批环节，上校办公会决议后进行集中的财务</w:t>
      </w:r>
      <w:r>
        <w:rPr>
          <w:rFonts w:ascii="宋体" w:hAnsi="宋体" w:hint="eastAsia"/>
          <w:sz w:val="24"/>
          <w:szCs w:val="24"/>
        </w:rPr>
        <w:t>销账</w:t>
      </w:r>
      <w:r>
        <w:rPr>
          <w:rFonts w:ascii="宋体" w:hAnsi="宋体"/>
          <w:sz w:val="24"/>
          <w:szCs w:val="24"/>
        </w:rPr>
        <w:t>和设备</w:t>
      </w:r>
      <w:r>
        <w:rPr>
          <w:rFonts w:ascii="宋体" w:hAnsi="宋体" w:hint="eastAsia"/>
          <w:sz w:val="24"/>
          <w:szCs w:val="24"/>
        </w:rPr>
        <w:t>销账</w:t>
      </w:r>
      <w:r>
        <w:rPr>
          <w:rFonts w:ascii="宋体" w:hAnsi="宋体"/>
          <w:sz w:val="24"/>
          <w:szCs w:val="24"/>
        </w:rPr>
        <w:t>。</w:t>
      </w:r>
    </w:p>
    <w:p w:rsidR="00EA149F" w:rsidRDefault="00F3406B">
      <w:pPr>
        <w:pStyle w:val="3"/>
      </w:pPr>
      <w:bookmarkStart w:id="42" w:name="_Toc3532739"/>
      <w:r>
        <w:rPr>
          <w:rFonts w:hint="eastAsia"/>
        </w:rPr>
        <w:t>申请退库</w:t>
      </w:r>
      <w:bookmarkEnd w:id="42"/>
    </w:p>
    <w:p w:rsidR="00EA149F" w:rsidRDefault="00F3406B">
      <w:pPr>
        <w:pStyle w:val="4"/>
      </w:pPr>
      <w:r>
        <w:rPr>
          <w:rFonts w:hint="eastAsia"/>
        </w:rPr>
        <w:t>业务介绍</w:t>
      </w:r>
    </w:p>
    <w:p w:rsidR="00EA149F" w:rsidRDefault="00F3406B">
      <w:pPr>
        <w:pStyle w:val="5"/>
      </w:pPr>
      <w:r>
        <w:rPr>
          <w:rFonts w:hint="eastAsia"/>
        </w:rPr>
        <w:t>业务流程</w:t>
      </w:r>
    </w:p>
    <w:p w:rsidR="00EA149F" w:rsidRDefault="00F3406B">
      <w:pPr>
        <w:spacing w:line="276" w:lineRule="auto"/>
        <w:ind w:firstLineChars="200" w:firstLine="480"/>
        <w:rPr>
          <w:rFonts w:ascii="宋体" w:hAnsi="宋体"/>
          <w:sz w:val="24"/>
        </w:rPr>
      </w:pPr>
      <w:r>
        <w:rPr>
          <w:rFonts w:ascii="宋体" w:hAnsi="宋体" w:hint="eastAsia"/>
          <w:sz w:val="24"/>
        </w:rPr>
        <w:t>退库业务是指：建账后（甚至报销后），因为各种原因（质量问题，商家问题等）发生的退货和换货业务，需要从已入账数据退库；</w:t>
      </w:r>
    </w:p>
    <w:p w:rsidR="00EA149F" w:rsidRDefault="00793353">
      <w:pPr>
        <w:spacing w:line="360" w:lineRule="auto"/>
        <w:jc w:val="left"/>
        <w:rPr>
          <w:rFonts w:ascii="宋体" w:hAnsi="宋体"/>
          <w:sz w:val="24"/>
        </w:rPr>
      </w:pPr>
      <w:r>
        <w:rPr>
          <w:noProof/>
        </w:rPr>
        <w:drawing>
          <wp:inline distT="0" distB="0" distL="0" distR="0" wp14:anchorId="21E6E3AD" wp14:editId="31B91B73">
            <wp:extent cx="5278755" cy="510540"/>
            <wp:effectExtent l="0" t="0" r="0" b="381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8755" cy="510540"/>
                    </a:xfrm>
                    <a:prstGeom prst="rect">
                      <a:avLst/>
                    </a:prstGeom>
                    <a:noFill/>
                    <a:ln>
                      <a:noFill/>
                    </a:ln>
                  </pic:spPr>
                </pic:pic>
              </a:graphicData>
            </a:graphic>
          </wp:inline>
        </w:drawing>
      </w:r>
    </w:p>
    <w:p w:rsidR="00EA149F" w:rsidRDefault="00F3406B">
      <w:pPr>
        <w:pStyle w:val="4"/>
      </w:pPr>
      <w:r>
        <w:rPr>
          <w:rFonts w:hint="eastAsia"/>
        </w:rPr>
        <w:t>业务办理过程</w:t>
      </w:r>
    </w:p>
    <w:p w:rsidR="00EA149F" w:rsidRDefault="00F3406B">
      <w:pPr>
        <w:pStyle w:val="5"/>
      </w:pPr>
      <w:r>
        <w:rPr>
          <w:rFonts w:hint="eastAsia"/>
        </w:rPr>
        <w:t>单位管理员提交申请</w:t>
      </w:r>
    </w:p>
    <w:p w:rsidR="00EA149F" w:rsidRDefault="00F3406B">
      <w:pPr>
        <w:ind w:firstLineChars="200" w:firstLine="482"/>
        <w:rPr>
          <w:rFonts w:ascii="宋体" w:hAnsi="宋体"/>
          <w:szCs w:val="21"/>
        </w:rPr>
      </w:pPr>
      <w:r>
        <w:rPr>
          <w:rFonts w:ascii="宋体" w:hAnsi="宋体" w:hint="eastAsia"/>
          <w:b/>
          <w:sz w:val="24"/>
          <w:szCs w:val="21"/>
        </w:rPr>
        <w:t>第一步：</w:t>
      </w:r>
      <w:r>
        <w:rPr>
          <w:rFonts w:ascii="宋体" w:hAnsi="宋体" w:hint="eastAsia"/>
          <w:sz w:val="24"/>
          <w:szCs w:val="21"/>
        </w:rPr>
        <w:t>单位管理员登录管理系统后，依次点击【单位业务】→【资产业务办理】→【资产处置】→【申请退库】，办理资产退库业务，如下图所示：</w:t>
      </w:r>
    </w:p>
    <w:p w:rsidR="00EA149F" w:rsidRDefault="00924BC4">
      <w:r>
        <w:rPr>
          <w:noProof/>
        </w:rPr>
        <w:lastRenderedPageBreak/>
        <w:drawing>
          <wp:inline distT="0" distB="0" distL="0" distR="0" wp14:anchorId="255ECCB7" wp14:editId="40E05C53">
            <wp:extent cx="5274310" cy="216090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2160905"/>
                    </a:xfrm>
                    <a:prstGeom prst="rect">
                      <a:avLst/>
                    </a:prstGeom>
                  </pic:spPr>
                </pic:pic>
              </a:graphicData>
            </a:graphic>
          </wp:inline>
        </w:drawing>
      </w:r>
    </w:p>
    <w:p w:rsidR="00EA149F" w:rsidRDefault="00F3406B">
      <w:pPr>
        <w:ind w:firstLineChars="200" w:firstLine="482"/>
        <w:rPr>
          <w:rFonts w:ascii="宋体" w:hAnsi="宋体"/>
          <w:szCs w:val="21"/>
        </w:rPr>
      </w:pPr>
      <w:r>
        <w:rPr>
          <w:rFonts w:ascii="宋体" w:hAnsi="宋体" w:hint="eastAsia"/>
          <w:b/>
          <w:sz w:val="24"/>
          <w:szCs w:val="21"/>
        </w:rPr>
        <w:t>第二步：</w:t>
      </w:r>
      <w:r>
        <w:rPr>
          <w:rFonts w:ascii="宋体" w:hAnsi="宋体" w:hint="eastAsia"/>
          <w:sz w:val="24"/>
          <w:szCs w:val="21"/>
        </w:rPr>
        <w:t>通过一定查询条件，如领用单位、编号等信息进行筛选，查找到需要办理退库的设备，点击该设备右侧的</w:t>
      </w:r>
      <w:r>
        <w:rPr>
          <w:rFonts w:ascii="宋体" w:hAnsi="宋体"/>
          <w:noProof/>
          <w:sz w:val="24"/>
        </w:rPr>
        <w:drawing>
          <wp:inline distT="0" distB="0" distL="0" distR="0" wp14:anchorId="7A42BFCE" wp14:editId="6DC53200">
            <wp:extent cx="222885" cy="151130"/>
            <wp:effectExtent l="0" t="0" r="5715" b="127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22885" cy="151130"/>
                    </a:xfrm>
                    <a:prstGeom prst="rect">
                      <a:avLst/>
                    </a:prstGeom>
                    <a:noFill/>
                    <a:ln>
                      <a:noFill/>
                    </a:ln>
                  </pic:spPr>
                </pic:pic>
              </a:graphicData>
            </a:graphic>
          </wp:inline>
        </w:drawing>
      </w:r>
      <w:r>
        <w:rPr>
          <w:rFonts w:ascii="宋体" w:hAnsi="宋体" w:hint="eastAsia"/>
          <w:sz w:val="24"/>
          <w:szCs w:val="21"/>
        </w:rPr>
        <w:t>号进行选择，已经选择的设备在页面右侧会实时显示出来，选择完成后，点击【下一步】，如下图所示：</w:t>
      </w:r>
    </w:p>
    <w:p w:rsidR="00EA149F" w:rsidRDefault="008934DB">
      <w:r>
        <w:rPr>
          <w:noProof/>
        </w:rPr>
        <w:drawing>
          <wp:inline distT="0" distB="0" distL="0" distR="0" wp14:anchorId="411C270E" wp14:editId="70132411">
            <wp:extent cx="5274310" cy="1689100"/>
            <wp:effectExtent l="0" t="0" r="2540" b="635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689100"/>
                    </a:xfrm>
                    <a:prstGeom prst="rect">
                      <a:avLst/>
                    </a:prstGeom>
                  </pic:spPr>
                </pic:pic>
              </a:graphicData>
            </a:graphic>
          </wp:inline>
        </w:drawing>
      </w:r>
    </w:p>
    <w:p w:rsidR="00EA149F" w:rsidRDefault="00F3406B">
      <w:pPr>
        <w:ind w:firstLineChars="200" w:firstLine="482"/>
        <w:rPr>
          <w:rFonts w:ascii="宋体" w:hAnsi="宋体"/>
          <w:szCs w:val="21"/>
        </w:rPr>
      </w:pPr>
      <w:r>
        <w:rPr>
          <w:rFonts w:ascii="宋体" w:hAnsi="宋体" w:hint="eastAsia"/>
          <w:b/>
          <w:sz w:val="24"/>
          <w:szCs w:val="21"/>
        </w:rPr>
        <w:t>第三步：</w:t>
      </w:r>
      <w:r>
        <w:rPr>
          <w:rFonts w:ascii="宋体" w:hAnsi="宋体" w:hint="eastAsia"/>
          <w:sz w:val="24"/>
          <w:szCs w:val="21"/>
        </w:rPr>
        <w:t>填写退库信息，点击【提交申请】，如下图所示：</w:t>
      </w:r>
    </w:p>
    <w:p w:rsidR="00EA149F" w:rsidRDefault="008934DB">
      <w:r>
        <w:rPr>
          <w:noProof/>
        </w:rPr>
        <w:drawing>
          <wp:inline distT="0" distB="0" distL="0" distR="0" wp14:anchorId="295B942B" wp14:editId="394FEFFE">
            <wp:extent cx="5274310" cy="2145741"/>
            <wp:effectExtent l="0" t="0" r="2540" b="698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4310" cy="2145741"/>
                    </a:xfrm>
                    <a:prstGeom prst="rect">
                      <a:avLst/>
                    </a:prstGeom>
                  </pic:spPr>
                </pic:pic>
              </a:graphicData>
            </a:graphic>
          </wp:inline>
        </w:drawing>
      </w:r>
    </w:p>
    <w:p w:rsidR="00EA149F" w:rsidRDefault="00CD60AF">
      <w:pPr>
        <w:pStyle w:val="5"/>
      </w:pPr>
      <w:r>
        <w:rPr>
          <w:rFonts w:hint="eastAsia"/>
        </w:rPr>
        <w:t>资产处</w:t>
      </w:r>
      <w:r w:rsidR="00F3406B">
        <w:rPr>
          <w:rFonts w:hint="eastAsia"/>
        </w:rPr>
        <w:t>审核</w:t>
      </w:r>
    </w:p>
    <w:p w:rsidR="00EA149F" w:rsidRDefault="00CD60AF">
      <w:pPr>
        <w:ind w:firstLineChars="200" w:firstLine="480"/>
        <w:jc w:val="left"/>
        <w:rPr>
          <w:rFonts w:ascii="宋体" w:hAnsi="宋体"/>
          <w:szCs w:val="21"/>
        </w:rPr>
      </w:pPr>
      <w:r>
        <w:rPr>
          <w:rFonts w:ascii="宋体" w:hAnsi="宋体" w:hint="eastAsia"/>
          <w:sz w:val="24"/>
          <w:szCs w:val="21"/>
        </w:rPr>
        <w:t>资产处</w:t>
      </w:r>
      <w:r w:rsidR="00F3406B">
        <w:rPr>
          <w:rFonts w:ascii="宋体" w:hAnsi="宋体" w:hint="eastAsia"/>
          <w:sz w:val="24"/>
          <w:szCs w:val="21"/>
        </w:rPr>
        <w:t>审核人员登录管理系统后，点击【待审】，进入待审业务页面，查看退库业务申请，点击【处理】，进入审核页面，确认信息无误后，点击【批准】，业务审核通过，如下图所示：</w:t>
      </w:r>
    </w:p>
    <w:p w:rsidR="00EA149F" w:rsidRDefault="008934DB">
      <w:r>
        <w:rPr>
          <w:noProof/>
        </w:rPr>
        <w:lastRenderedPageBreak/>
        <w:drawing>
          <wp:inline distT="0" distB="0" distL="0" distR="0" wp14:anchorId="4AB6A9DB" wp14:editId="5C9F1471">
            <wp:extent cx="5274310" cy="1373518"/>
            <wp:effectExtent l="0" t="0" r="254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1373518"/>
                    </a:xfrm>
                    <a:prstGeom prst="rect">
                      <a:avLst/>
                    </a:prstGeom>
                  </pic:spPr>
                </pic:pic>
              </a:graphicData>
            </a:graphic>
          </wp:inline>
        </w:drawing>
      </w:r>
    </w:p>
    <w:p w:rsidR="00EA149F" w:rsidRDefault="00F3406B">
      <w:pPr>
        <w:pStyle w:val="3"/>
      </w:pPr>
      <w:bookmarkStart w:id="43" w:name="_Toc3532740"/>
      <w:r>
        <w:rPr>
          <w:rFonts w:hint="eastAsia"/>
        </w:rPr>
        <w:t>报废业务</w:t>
      </w:r>
      <w:bookmarkEnd w:id="43"/>
    </w:p>
    <w:p w:rsidR="00EA149F" w:rsidRDefault="00F3406B">
      <w:pPr>
        <w:pStyle w:val="4"/>
      </w:pPr>
      <w:r>
        <w:t>业务介绍</w:t>
      </w:r>
    </w:p>
    <w:p w:rsidR="00EA149F" w:rsidRDefault="00F3406B">
      <w:pPr>
        <w:spacing w:line="276" w:lineRule="auto"/>
        <w:ind w:firstLineChars="200" w:firstLine="480"/>
        <w:rPr>
          <w:rFonts w:ascii="宋体" w:hAnsi="宋体"/>
          <w:sz w:val="24"/>
          <w:szCs w:val="24"/>
        </w:rPr>
      </w:pPr>
      <w:r>
        <w:rPr>
          <w:rFonts w:ascii="宋体" w:hAnsi="宋体" w:hint="eastAsia"/>
          <w:sz w:val="24"/>
          <w:szCs w:val="24"/>
        </w:rPr>
        <w:t>报废业务是指</w:t>
      </w:r>
      <w:r>
        <w:rPr>
          <w:rFonts w:ascii="宋体" w:hAnsi="宋体"/>
          <w:sz w:val="24"/>
          <w:szCs w:val="24"/>
        </w:rPr>
        <w:t>：</w:t>
      </w:r>
      <w:r>
        <w:rPr>
          <w:rFonts w:ascii="宋体" w:hAnsi="宋体" w:hint="eastAsia"/>
          <w:sz w:val="24"/>
          <w:szCs w:val="24"/>
        </w:rPr>
        <w:t>设备由于损坏不能维修、没有维修价值，残值存在的设备下账；一般需要校验购置年限，年限短或者没过质保的一律不允许报废；</w:t>
      </w:r>
      <w:r>
        <w:rPr>
          <w:rFonts w:ascii="宋体" w:hAnsi="宋体"/>
          <w:sz w:val="24"/>
          <w:szCs w:val="24"/>
        </w:rPr>
        <w:t xml:space="preserve"> </w:t>
      </w:r>
    </w:p>
    <w:p w:rsidR="00EA149F" w:rsidRDefault="00F3406B">
      <w:pPr>
        <w:pStyle w:val="a9"/>
        <w:numPr>
          <w:ilvl w:val="0"/>
          <w:numId w:val="15"/>
        </w:numPr>
        <w:shd w:val="clear" w:color="auto" w:fill="FFFFFF"/>
        <w:spacing w:before="0" w:beforeAutospacing="0" w:after="150" w:afterAutospacing="0" w:line="270" w:lineRule="atLeast"/>
        <w:rPr>
          <w:color w:val="222222"/>
        </w:rPr>
      </w:pPr>
      <w:r>
        <w:rPr>
          <w:rFonts w:hint="eastAsia"/>
          <w:color w:val="222222"/>
        </w:rPr>
        <w:t>设备报废是针对设备不能使用且不再具备维修价值的设备。</w:t>
      </w:r>
    </w:p>
    <w:p w:rsidR="00EA149F" w:rsidRDefault="00F3406B">
      <w:pPr>
        <w:pStyle w:val="a9"/>
        <w:numPr>
          <w:ilvl w:val="0"/>
          <w:numId w:val="15"/>
        </w:numPr>
        <w:shd w:val="clear" w:color="auto" w:fill="FFFFFF"/>
        <w:spacing w:before="0" w:beforeAutospacing="0" w:after="150" w:afterAutospacing="0" w:line="270" w:lineRule="atLeast"/>
        <w:rPr>
          <w:color w:val="222222"/>
        </w:rPr>
      </w:pPr>
      <w:r>
        <w:rPr>
          <w:rFonts w:hint="eastAsia"/>
          <w:color w:val="222222"/>
        </w:rPr>
        <w:t>报废设备需回收，不能自行处置。</w:t>
      </w:r>
    </w:p>
    <w:p w:rsidR="00EA149F" w:rsidRDefault="00F3406B">
      <w:pPr>
        <w:pStyle w:val="a9"/>
        <w:numPr>
          <w:ilvl w:val="0"/>
          <w:numId w:val="15"/>
        </w:numPr>
        <w:shd w:val="clear" w:color="auto" w:fill="FFFFFF"/>
        <w:spacing w:before="0" w:beforeAutospacing="0" w:after="150" w:afterAutospacing="0" w:line="270" w:lineRule="atLeast"/>
        <w:rPr>
          <w:color w:val="222222"/>
        </w:rPr>
      </w:pPr>
      <w:r>
        <w:rPr>
          <w:rFonts w:hint="eastAsia"/>
          <w:color w:val="222222"/>
        </w:rPr>
        <w:t>设备报废有使用期限，不到使用期限的仪器设备报废请说明为什么提前报废。</w:t>
      </w:r>
    </w:p>
    <w:p w:rsidR="00EA149F" w:rsidRDefault="00F3406B">
      <w:pPr>
        <w:pStyle w:val="5"/>
      </w:pPr>
      <w:r>
        <w:rPr>
          <w:rFonts w:hint="eastAsia"/>
        </w:rPr>
        <w:t>业务流程</w:t>
      </w:r>
    </w:p>
    <w:p w:rsidR="00EA149F" w:rsidRDefault="00793353">
      <w:pPr>
        <w:pStyle w:val="a9"/>
        <w:shd w:val="clear" w:color="auto" w:fill="FFFFFF"/>
        <w:spacing w:before="0" w:beforeAutospacing="0" w:after="150" w:afterAutospacing="0" w:line="270" w:lineRule="atLeast"/>
      </w:pPr>
      <w:r>
        <w:rPr>
          <w:noProof/>
        </w:rPr>
        <w:drawing>
          <wp:inline distT="0" distB="0" distL="0" distR="0" wp14:anchorId="5DE023BE" wp14:editId="7AC8110D">
            <wp:extent cx="5278755" cy="1705610"/>
            <wp:effectExtent l="0" t="0" r="0" b="889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8755" cy="1705610"/>
                    </a:xfrm>
                    <a:prstGeom prst="rect">
                      <a:avLst/>
                    </a:prstGeom>
                    <a:noFill/>
                    <a:ln>
                      <a:noFill/>
                    </a:ln>
                  </pic:spPr>
                </pic:pic>
              </a:graphicData>
            </a:graphic>
          </wp:inline>
        </w:drawing>
      </w:r>
    </w:p>
    <w:p w:rsidR="00EA149F" w:rsidRDefault="00F3406B">
      <w:pPr>
        <w:pStyle w:val="a9"/>
        <w:numPr>
          <w:ilvl w:val="0"/>
          <w:numId w:val="16"/>
        </w:numPr>
        <w:shd w:val="clear" w:color="auto" w:fill="FFFFFF"/>
        <w:spacing w:before="0" w:beforeAutospacing="0" w:after="0" w:afterAutospacing="0" w:line="276" w:lineRule="auto"/>
        <w:rPr>
          <w:color w:val="222222"/>
        </w:rPr>
      </w:pPr>
      <w:r>
        <w:rPr>
          <w:rFonts w:hint="eastAsia"/>
          <w:color w:val="222222"/>
        </w:rPr>
        <w:t>单位管理员提交报废申请；</w:t>
      </w:r>
    </w:p>
    <w:p w:rsidR="00EA149F" w:rsidRDefault="00F3406B">
      <w:pPr>
        <w:pStyle w:val="a9"/>
        <w:numPr>
          <w:ilvl w:val="0"/>
          <w:numId w:val="16"/>
        </w:numPr>
        <w:shd w:val="clear" w:color="auto" w:fill="FFFFFF"/>
        <w:spacing w:before="0" w:beforeAutospacing="0" w:after="0" w:afterAutospacing="0" w:line="276" w:lineRule="auto"/>
        <w:rPr>
          <w:color w:val="222222"/>
        </w:rPr>
      </w:pPr>
      <w:r>
        <w:rPr>
          <w:rFonts w:hint="eastAsia"/>
          <w:color w:val="222222"/>
        </w:rPr>
        <w:t>报废公示7天；</w:t>
      </w:r>
    </w:p>
    <w:p w:rsidR="00EA149F" w:rsidRDefault="00F3406B">
      <w:pPr>
        <w:pStyle w:val="a9"/>
        <w:numPr>
          <w:ilvl w:val="0"/>
          <w:numId w:val="16"/>
        </w:numPr>
        <w:shd w:val="clear" w:color="auto" w:fill="FFFFFF"/>
        <w:spacing w:before="0" w:beforeAutospacing="0" w:after="0" w:afterAutospacing="0" w:line="276" w:lineRule="auto"/>
        <w:rPr>
          <w:color w:val="222222"/>
        </w:rPr>
      </w:pPr>
      <w:r>
        <w:rPr>
          <w:rFonts w:hint="eastAsia"/>
          <w:color w:val="222222"/>
        </w:rPr>
        <w:t>公示完成后，单位管理员打印报废申请表；</w:t>
      </w:r>
    </w:p>
    <w:p w:rsidR="00EA149F" w:rsidRDefault="00CD60AF">
      <w:pPr>
        <w:pStyle w:val="a9"/>
        <w:numPr>
          <w:ilvl w:val="0"/>
          <w:numId w:val="16"/>
        </w:numPr>
        <w:shd w:val="clear" w:color="auto" w:fill="FFFFFF"/>
        <w:spacing w:before="0" w:beforeAutospacing="0" w:after="0" w:afterAutospacing="0" w:line="276" w:lineRule="auto"/>
        <w:rPr>
          <w:color w:val="222222"/>
        </w:rPr>
      </w:pPr>
      <w:r>
        <w:rPr>
          <w:rFonts w:hint="eastAsia"/>
          <w:color w:val="222222"/>
        </w:rPr>
        <w:t>资产处</w:t>
      </w:r>
      <w:r w:rsidR="00F3406B">
        <w:rPr>
          <w:rFonts w:hint="eastAsia"/>
          <w:color w:val="222222"/>
        </w:rPr>
        <w:t>审核；</w:t>
      </w:r>
    </w:p>
    <w:p w:rsidR="00EA149F" w:rsidRDefault="00F3406B">
      <w:pPr>
        <w:pStyle w:val="a9"/>
        <w:numPr>
          <w:ilvl w:val="0"/>
          <w:numId w:val="16"/>
        </w:numPr>
        <w:shd w:val="clear" w:color="auto" w:fill="FFFFFF"/>
        <w:spacing w:before="0" w:beforeAutospacing="0" w:after="0" w:afterAutospacing="0" w:line="276" w:lineRule="auto"/>
        <w:rPr>
          <w:color w:val="222222"/>
        </w:rPr>
      </w:pPr>
      <w:r>
        <w:rPr>
          <w:rFonts w:hint="eastAsia"/>
          <w:color w:val="222222"/>
        </w:rPr>
        <w:t>进行残值回收，确认结果；</w:t>
      </w:r>
    </w:p>
    <w:p w:rsidR="00EA149F" w:rsidRDefault="00F3406B">
      <w:pPr>
        <w:pStyle w:val="a9"/>
        <w:numPr>
          <w:ilvl w:val="0"/>
          <w:numId w:val="16"/>
        </w:numPr>
        <w:shd w:val="clear" w:color="auto" w:fill="FFFFFF"/>
        <w:spacing w:before="0" w:beforeAutospacing="0" w:after="0" w:afterAutospacing="0" w:line="276" w:lineRule="auto"/>
        <w:rPr>
          <w:color w:val="222222"/>
        </w:rPr>
      </w:pPr>
      <w:r>
        <w:rPr>
          <w:rFonts w:hint="eastAsia"/>
          <w:color w:val="222222"/>
        </w:rPr>
        <w:t>业务办结。</w:t>
      </w:r>
    </w:p>
    <w:p w:rsidR="00EA149F" w:rsidRDefault="00F3406B">
      <w:pPr>
        <w:pStyle w:val="4"/>
        <w:rPr>
          <w:rFonts w:ascii="宋体" w:hAnsi="宋体" w:cs="宋体"/>
          <w:color w:val="222222"/>
          <w:szCs w:val="24"/>
        </w:rPr>
      </w:pPr>
      <w:r>
        <w:lastRenderedPageBreak/>
        <w:t>业务办理过程</w:t>
      </w:r>
    </w:p>
    <w:p w:rsidR="00EA149F" w:rsidRDefault="00F3406B">
      <w:pPr>
        <w:pStyle w:val="5"/>
      </w:pPr>
      <w:r>
        <w:rPr>
          <w:rFonts w:hint="eastAsia"/>
        </w:rPr>
        <w:t>单位管理员提交报废申请</w:t>
      </w:r>
    </w:p>
    <w:p w:rsidR="00EA149F" w:rsidRDefault="00F3406B">
      <w:pPr>
        <w:ind w:firstLineChars="200" w:firstLine="482"/>
      </w:pPr>
      <w:r>
        <w:rPr>
          <w:rFonts w:hint="eastAsia"/>
          <w:b/>
          <w:sz w:val="24"/>
        </w:rPr>
        <w:t>第一步：</w:t>
      </w:r>
      <w:r>
        <w:rPr>
          <w:rFonts w:hint="eastAsia"/>
          <w:sz w:val="24"/>
        </w:rPr>
        <w:t>单位管理员登录系统后，依次点击【单位业务】→【资产业务办理】→【资产处置】→【申请报废】，开始办理报废业务，如下图所示：</w:t>
      </w:r>
    </w:p>
    <w:p w:rsidR="00EA149F" w:rsidRDefault="00924BC4">
      <w:r>
        <w:rPr>
          <w:noProof/>
        </w:rPr>
        <w:drawing>
          <wp:inline distT="0" distB="0" distL="0" distR="0" wp14:anchorId="6843288A" wp14:editId="73772A0B">
            <wp:extent cx="5274310" cy="212026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2120265"/>
                    </a:xfrm>
                    <a:prstGeom prst="rect">
                      <a:avLst/>
                    </a:prstGeom>
                  </pic:spPr>
                </pic:pic>
              </a:graphicData>
            </a:graphic>
          </wp:inline>
        </w:drawing>
      </w:r>
    </w:p>
    <w:p w:rsidR="00534A09" w:rsidRDefault="00534A09"/>
    <w:p w:rsidR="00EA149F" w:rsidRDefault="00F3406B">
      <w:pPr>
        <w:tabs>
          <w:tab w:val="left" w:pos="6566"/>
        </w:tabs>
        <w:ind w:firstLineChars="200" w:firstLine="482"/>
        <w:rPr>
          <w:rFonts w:ascii="宋体" w:hAnsi="宋体"/>
          <w:sz w:val="24"/>
          <w:szCs w:val="21"/>
        </w:rPr>
      </w:pPr>
      <w:r>
        <w:rPr>
          <w:rFonts w:ascii="宋体" w:hAnsi="宋体" w:hint="eastAsia"/>
          <w:b/>
          <w:sz w:val="24"/>
          <w:szCs w:val="21"/>
        </w:rPr>
        <w:t>第二步：</w:t>
      </w:r>
      <w:r>
        <w:rPr>
          <w:rFonts w:ascii="宋体" w:hAnsi="宋体" w:hint="eastAsia"/>
          <w:sz w:val="24"/>
          <w:szCs w:val="21"/>
        </w:rPr>
        <w:t>通过一定查询条件，如领用单位、编号等信息进行筛选，查找到需要办理报废的设备，点击该资产右侧的</w:t>
      </w:r>
      <w:r>
        <w:rPr>
          <w:rFonts w:ascii="宋体" w:hAnsi="宋体"/>
          <w:noProof/>
          <w:sz w:val="24"/>
        </w:rPr>
        <w:drawing>
          <wp:inline distT="0" distB="0" distL="0" distR="0" wp14:anchorId="3D94E820" wp14:editId="1499DE7B">
            <wp:extent cx="218440" cy="149860"/>
            <wp:effectExtent l="0" t="0" r="0" b="254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18440" cy="149860"/>
                    </a:xfrm>
                    <a:prstGeom prst="rect">
                      <a:avLst/>
                    </a:prstGeom>
                    <a:noFill/>
                    <a:ln>
                      <a:noFill/>
                    </a:ln>
                  </pic:spPr>
                </pic:pic>
              </a:graphicData>
            </a:graphic>
          </wp:inline>
        </w:drawing>
      </w:r>
      <w:r>
        <w:rPr>
          <w:rFonts w:ascii="宋体" w:hAnsi="宋体" w:hint="eastAsia"/>
          <w:sz w:val="24"/>
          <w:szCs w:val="21"/>
        </w:rPr>
        <w:t>号进行选择，已经选择的设备信息在页面右侧会实时显示出来，选择完成后，点击【下一步】，如下图所示：</w:t>
      </w:r>
    </w:p>
    <w:p w:rsidR="00EA149F" w:rsidRDefault="008934DB">
      <w:r>
        <w:rPr>
          <w:noProof/>
        </w:rPr>
        <w:drawing>
          <wp:inline distT="0" distB="0" distL="0" distR="0" wp14:anchorId="6DF8D9C4" wp14:editId="7EC7202C">
            <wp:extent cx="5274310" cy="1689100"/>
            <wp:effectExtent l="0" t="0" r="2540" b="635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689100"/>
                    </a:xfrm>
                    <a:prstGeom prst="rect">
                      <a:avLst/>
                    </a:prstGeom>
                  </pic:spPr>
                </pic:pic>
              </a:graphicData>
            </a:graphic>
          </wp:inline>
        </w:drawing>
      </w:r>
    </w:p>
    <w:p w:rsidR="00EA149F" w:rsidRDefault="00F3406B">
      <w:pPr>
        <w:ind w:firstLineChars="200" w:firstLine="482"/>
        <w:jc w:val="left"/>
        <w:rPr>
          <w:rFonts w:ascii="宋体" w:hAnsi="宋体"/>
          <w:sz w:val="24"/>
          <w:szCs w:val="21"/>
        </w:rPr>
      </w:pPr>
      <w:r>
        <w:rPr>
          <w:rFonts w:ascii="宋体" w:hAnsi="宋体" w:hint="eastAsia"/>
          <w:b/>
          <w:sz w:val="24"/>
          <w:szCs w:val="21"/>
        </w:rPr>
        <w:t>第三步：</w:t>
      </w:r>
      <w:r>
        <w:rPr>
          <w:rFonts w:ascii="宋体" w:hAnsi="宋体" w:hint="eastAsia"/>
          <w:sz w:val="24"/>
          <w:szCs w:val="21"/>
        </w:rPr>
        <w:t>填写报废原因，也可在下拉菜单选择，点击【下一步】进入业务提交页面，如下图所示：</w:t>
      </w:r>
    </w:p>
    <w:p w:rsidR="00EA149F" w:rsidRDefault="00534A09">
      <w:r>
        <w:rPr>
          <w:noProof/>
        </w:rPr>
        <w:drawing>
          <wp:inline distT="0" distB="0" distL="0" distR="0" wp14:anchorId="382A2E72" wp14:editId="4544ABFF">
            <wp:extent cx="5274310" cy="2065161"/>
            <wp:effectExtent l="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4310" cy="2065161"/>
                    </a:xfrm>
                    <a:prstGeom prst="rect">
                      <a:avLst/>
                    </a:prstGeom>
                  </pic:spPr>
                </pic:pic>
              </a:graphicData>
            </a:graphic>
          </wp:inline>
        </w:drawing>
      </w:r>
    </w:p>
    <w:p w:rsidR="00EA149F" w:rsidRDefault="00F3406B">
      <w:pPr>
        <w:ind w:firstLineChars="200" w:firstLine="482"/>
        <w:rPr>
          <w:rFonts w:ascii="宋体" w:hAnsi="宋体"/>
          <w:szCs w:val="21"/>
        </w:rPr>
      </w:pPr>
      <w:r>
        <w:rPr>
          <w:rFonts w:ascii="宋体" w:hAnsi="宋体" w:hint="eastAsia"/>
          <w:b/>
          <w:sz w:val="24"/>
          <w:szCs w:val="21"/>
        </w:rPr>
        <w:lastRenderedPageBreak/>
        <w:t>第四步：</w:t>
      </w:r>
      <w:r>
        <w:rPr>
          <w:rFonts w:ascii="宋体" w:hAnsi="宋体" w:hint="eastAsia"/>
          <w:sz w:val="24"/>
          <w:szCs w:val="21"/>
        </w:rPr>
        <w:t>在业务提交页面，填写报废信息、上传报废实物照片，其中带“</w:t>
      </w:r>
      <w:r>
        <w:rPr>
          <w:rFonts w:ascii="宋体" w:hAnsi="宋体" w:hint="eastAsia"/>
          <w:color w:val="FF0000"/>
          <w:sz w:val="24"/>
          <w:szCs w:val="21"/>
        </w:rPr>
        <w:t>*</w:t>
      </w:r>
      <w:r>
        <w:rPr>
          <w:rFonts w:ascii="宋体" w:hAnsi="宋体" w:hint="eastAsia"/>
          <w:sz w:val="24"/>
          <w:szCs w:val="21"/>
        </w:rPr>
        <w:t>”为必填项，确认资产列表中的设备信息，点击【提交申请】，如下图所示：</w:t>
      </w:r>
    </w:p>
    <w:p w:rsidR="00EA149F" w:rsidRDefault="00534A09">
      <w:r>
        <w:rPr>
          <w:noProof/>
        </w:rPr>
        <w:drawing>
          <wp:inline distT="0" distB="0" distL="0" distR="0" wp14:anchorId="768734A5" wp14:editId="3BFB8412">
            <wp:extent cx="5274310" cy="2059667"/>
            <wp:effectExtent l="0" t="0" r="254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74310" cy="2059667"/>
                    </a:xfrm>
                    <a:prstGeom prst="rect">
                      <a:avLst/>
                    </a:prstGeom>
                  </pic:spPr>
                </pic:pic>
              </a:graphicData>
            </a:graphic>
          </wp:inline>
        </w:drawing>
      </w:r>
    </w:p>
    <w:p w:rsidR="00EA149F" w:rsidRDefault="00CD60AF">
      <w:pPr>
        <w:pStyle w:val="5"/>
      </w:pPr>
      <w:r>
        <w:rPr>
          <w:rFonts w:hint="eastAsia"/>
        </w:rPr>
        <w:t>资产处</w:t>
      </w:r>
      <w:r w:rsidR="00F3406B">
        <w:rPr>
          <w:rFonts w:hint="eastAsia"/>
        </w:rPr>
        <w:t>审核</w:t>
      </w:r>
    </w:p>
    <w:p w:rsidR="00EA149F" w:rsidRDefault="00F3406B">
      <w:pPr>
        <w:ind w:firstLineChars="200" w:firstLine="480"/>
        <w:rPr>
          <w:rFonts w:ascii="宋体" w:hAnsi="宋体"/>
          <w:sz w:val="24"/>
          <w:szCs w:val="21"/>
        </w:rPr>
      </w:pPr>
      <w:r>
        <w:rPr>
          <w:rFonts w:ascii="宋体" w:hAnsi="宋体" w:hint="eastAsia"/>
          <w:sz w:val="24"/>
          <w:szCs w:val="21"/>
        </w:rPr>
        <w:t>报废公示完成以后，</w:t>
      </w:r>
      <w:r w:rsidR="00CD60AF">
        <w:rPr>
          <w:rFonts w:ascii="宋体" w:hAnsi="宋体" w:hint="eastAsia"/>
          <w:sz w:val="24"/>
          <w:szCs w:val="21"/>
        </w:rPr>
        <w:t>资产处</w:t>
      </w:r>
      <w:r>
        <w:rPr>
          <w:rFonts w:ascii="宋体" w:hAnsi="宋体" w:hint="eastAsia"/>
          <w:sz w:val="24"/>
          <w:szCs w:val="21"/>
        </w:rPr>
        <w:t>审核老师登录系统，对报废业务进行审核，登录系统后，点击【待审】，进入待审业务页面，查看报废业务申请，点击【处理】，进入审核页面，仔细核对资产报废信息，确认无误后，点击【批准】，如下图所示：</w:t>
      </w:r>
    </w:p>
    <w:p w:rsidR="00EA149F" w:rsidRDefault="00534A09">
      <w:r>
        <w:rPr>
          <w:noProof/>
        </w:rPr>
        <w:drawing>
          <wp:inline distT="0" distB="0" distL="0" distR="0" wp14:anchorId="3B067032" wp14:editId="010AF6D9">
            <wp:extent cx="5274310" cy="1509039"/>
            <wp:effectExtent l="0" t="0" r="254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4310" cy="1509039"/>
                    </a:xfrm>
                    <a:prstGeom prst="rect">
                      <a:avLst/>
                    </a:prstGeom>
                  </pic:spPr>
                </pic:pic>
              </a:graphicData>
            </a:graphic>
          </wp:inline>
        </w:drawing>
      </w:r>
    </w:p>
    <w:p w:rsidR="00EA149F" w:rsidRDefault="00F3406B">
      <w:pPr>
        <w:pStyle w:val="5"/>
      </w:pPr>
      <w:r>
        <w:rPr>
          <w:rFonts w:hint="eastAsia"/>
        </w:rPr>
        <w:t>资产回收</w:t>
      </w:r>
      <w:r>
        <w:t>审核</w:t>
      </w:r>
    </w:p>
    <w:p w:rsidR="00EA149F" w:rsidRDefault="00F3406B">
      <w:pPr>
        <w:ind w:firstLine="420"/>
        <w:rPr>
          <w:rFonts w:ascii="宋体" w:hAnsi="宋体"/>
          <w:sz w:val="24"/>
          <w:szCs w:val="21"/>
        </w:rPr>
      </w:pPr>
      <w:r>
        <w:rPr>
          <w:rFonts w:ascii="宋体" w:hAnsi="宋体" w:hint="eastAsia"/>
          <w:sz w:val="24"/>
          <w:szCs w:val="21"/>
        </w:rPr>
        <w:t>资产回收人员持《报废申请表》上门回收残值后，需在系统中对资产回收状态进行确认，登录系统后，点击标题栏的【待审】，进入待审业务页面，查看报废业务申请，点击【处理】，进入审核页面，资产回收成功以后，点击【确定】，业务通过，如下图所示：</w:t>
      </w:r>
    </w:p>
    <w:p w:rsidR="00EA149F" w:rsidRDefault="00534A09">
      <w:r>
        <w:rPr>
          <w:noProof/>
        </w:rPr>
        <w:lastRenderedPageBreak/>
        <w:drawing>
          <wp:inline distT="0" distB="0" distL="0" distR="0" wp14:anchorId="1CAC9DA7" wp14:editId="2528D9B3">
            <wp:extent cx="5274310" cy="2296522"/>
            <wp:effectExtent l="0" t="0" r="2540" b="889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74310" cy="2296522"/>
                    </a:xfrm>
                    <a:prstGeom prst="rect">
                      <a:avLst/>
                    </a:prstGeom>
                  </pic:spPr>
                </pic:pic>
              </a:graphicData>
            </a:graphic>
          </wp:inline>
        </w:drawing>
      </w:r>
    </w:p>
    <w:p w:rsidR="00EA149F" w:rsidRDefault="00F3406B">
      <w:r>
        <w:rPr>
          <w:rFonts w:hint="eastAsia"/>
        </w:rPr>
        <w:t>资产回收状态选择“回收失败”时，业务自动驳回。</w:t>
      </w:r>
    </w:p>
    <w:p w:rsidR="00EA149F" w:rsidRDefault="00F3406B">
      <w:pPr>
        <w:pStyle w:val="3"/>
      </w:pPr>
      <w:bookmarkStart w:id="44" w:name="_Toc3532741"/>
      <w:r>
        <w:t>申请报失</w:t>
      </w:r>
      <w:bookmarkEnd w:id="44"/>
    </w:p>
    <w:p w:rsidR="00EA149F" w:rsidRDefault="00F3406B">
      <w:pPr>
        <w:pStyle w:val="4"/>
      </w:pPr>
      <w:r>
        <w:rPr>
          <w:rFonts w:hint="eastAsia"/>
        </w:rPr>
        <w:t>业务介绍</w:t>
      </w:r>
    </w:p>
    <w:p w:rsidR="00EA149F" w:rsidRDefault="00F3406B">
      <w:pPr>
        <w:pStyle w:val="5"/>
      </w:pPr>
      <w:r>
        <w:t>业务流程</w:t>
      </w:r>
    </w:p>
    <w:p w:rsidR="00EA149F" w:rsidRDefault="00F3406B">
      <w:pPr>
        <w:spacing w:line="276" w:lineRule="auto"/>
        <w:ind w:firstLineChars="200" w:firstLine="480"/>
        <w:rPr>
          <w:rFonts w:ascii="宋体" w:hAnsi="宋体"/>
          <w:sz w:val="24"/>
        </w:rPr>
      </w:pPr>
      <w:r>
        <w:rPr>
          <w:rFonts w:ascii="宋体" w:hAnsi="宋体" w:hint="eastAsia"/>
          <w:sz w:val="24"/>
        </w:rPr>
        <w:t xml:space="preserve">报失业务是指：是针对校内已经丢失的设备，辅助用户完成设备报失工作； </w:t>
      </w:r>
    </w:p>
    <w:p w:rsidR="00EA149F" w:rsidRDefault="00793353">
      <w:pPr>
        <w:spacing w:line="276" w:lineRule="auto"/>
      </w:pPr>
      <w:r>
        <w:rPr>
          <w:noProof/>
        </w:rPr>
        <w:drawing>
          <wp:inline distT="0" distB="0" distL="0" distR="0">
            <wp:extent cx="5250815" cy="1104900"/>
            <wp:effectExtent l="0" t="0" r="6985"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50815" cy="1104900"/>
                    </a:xfrm>
                    <a:prstGeom prst="rect">
                      <a:avLst/>
                    </a:prstGeom>
                    <a:noFill/>
                    <a:ln>
                      <a:noFill/>
                    </a:ln>
                  </pic:spPr>
                </pic:pic>
              </a:graphicData>
            </a:graphic>
          </wp:inline>
        </w:drawing>
      </w:r>
    </w:p>
    <w:p w:rsidR="00EA149F" w:rsidRDefault="00F3406B">
      <w:pPr>
        <w:pStyle w:val="a9"/>
        <w:numPr>
          <w:ilvl w:val="0"/>
          <w:numId w:val="17"/>
        </w:numPr>
        <w:shd w:val="clear" w:color="auto" w:fill="FFFFFF"/>
        <w:spacing w:before="0" w:beforeAutospacing="0" w:after="0" w:afterAutospacing="0" w:line="276" w:lineRule="auto"/>
        <w:rPr>
          <w:color w:val="222222"/>
        </w:rPr>
      </w:pPr>
      <w:r>
        <w:rPr>
          <w:rFonts w:hint="eastAsia"/>
          <w:color w:val="222222"/>
        </w:rPr>
        <w:t>单位管理员提交报失申请；</w:t>
      </w:r>
    </w:p>
    <w:p w:rsidR="00EA149F" w:rsidRDefault="00F3406B">
      <w:pPr>
        <w:pStyle w:val="a9"/>
        <w:numPr>
          <w:ilvl w:val="0"/>
          <w:numId w:val="17"/>
        </w:numPr>
        <w:shd w:val="clear" w:color="auto" w:fill="FFFFFF"/>
        <w:spacing w:before="0" w:beforeAutospacing="0" w:after="0" w:afterAutospacing="0" w:line="276" w:lineRule="auto"/>
        <w:rPr>
          <w:color w:val="222222"/>
        </w:rPr>
      </w:pPr>
      <w:r>
        <w:rPr>
          <w:rFonts w:hint="eastAsia"/>
          <w:color w:val="222222"/>
        </w:rPr>
        <w:t>单位分管领导审核；</w:t>
      </w:r>
    </w:p>
    <w:p w:rsidR="00EA149F" w:rsidRDefault="00CD60AF">
      <w:pPr>
        <w:pStyle w:val="a9"/>
        <w:numPr>
          <w:ilvl w:val="0"/>
          <w:numId w:val="17"/>
        </w:numPr>
        <w:shd w:val="clear" w:color="auto" w:fill="FFFFFF"/>
        <w:spacing w:before="0" w:beforeAutospacing="0" w:after="0" w:afterAutospacing="0" w:line="276" w:lineRule="auto"/>
        <w:rPr>
          <w:color w:val="222222"/>
        </w:rPr>
      </w:pPr>
      <w:r>
        <w:rPr>
          <w:rFonts w:hint="eastAsia"/>
          <w:color w:val="222222"/>
        </w:rPr>
        <w:t>资产处</w:t>
      </w:r>
      <w:r w:rsidR="00F3406B">
        <w:rPr>
          <w:rFonts w:hint="eastAsia"/>
          <w:color w:val="222222"/>
        </w:rPr>
        <w:t>审核；</w:t>
      </w:r>
    </w:p>
    <w:p w:rsidR="00EA149F" w:rsidRDefault="00F3406B">
      <w:pPr>
        <w:pStyle w:val="a9"/>
        <w:numPr>
          <w:ilvl w:val="0"/>
          <w:numId w:val="17"/>
        </w:numPr>
        <w:shd w:val="clear" w:color="auto" w:fill="FFFFFF"/>
        <w:spacing w:before="0" w:beforeAutospacing="0" w:after="0" w:afterAutospacing="0" w:line="276" w:lineRule="auto"/>
        <w:rPr>
          <w:color w:val="222222"/>
        </w:rPr>
      </w:pPr>
      <w:r>
        <w:rPr>
          <w:rFonts w:hint="eastAsia"/>
          <w:color w:val="222222"/>
        </w:rPr>
        <w:t>判定需要赔偿时，需线下履行赔偿手续；</w:t>
      </w:r>
    </w:p>
    <w:p w:rsidR="00EA149F" w:rsidRDefault="00F3406B">
      <w:pPr>
        <w:pStyle w:val="a9"/>
        <w:numPr>
          <w:ilvl w:val="0"/>
          <w:numId w:val="17"/>
        </w:numPr>
        <w:shd w:val="clear" w:color="auto" w:fill="FFFFFF"/>
        <w:spacing w:before="0" w:beforeAutospacing="0" w:after="0" w:afterAutospacing="0" w:line="276" w:lineRule="auto"/>
        <w:rPr>
          <w:color w:val="222222"/>
        </w:rPr>
      </w:pPr>
      <w:r>
        <w:rPr>
          <w:rFonts w:hint="eastAsia"/>
          <w:color w:val="222222"/>
        </w:rPr>
        <w:t>进入汇总报批及下账流程。</w:t>
      </w:r>
    </w:p>
    <w:p w:rsidR="00EA149F" w:rsidRDefault="00F3406B">
      <w:pPr>
        <w:pStyle w:val="4"/>
        <w:numPr>
          <w:ilvl w:val="3"/>
          <w:numId w:val="18"/>
        </w:numPr>
      </w:pPr>
      <w:r>
        <w:t>业务办理过程</w:t>
      </w:r>
    </w:p>
    <w:p w:rsidR="00EA149F" w:rsidRDefault="00F3406B">
      <w:pPr>
        <w:pStyle w:val="5"/>
      </w:pPr>
      <w:r>
        <w:rPr>
          <w:rFonts w:hint="eastAsia"/>
        </w:rPr>
        <w:t>单位管理员</w:t>
      </w:r>
      <w:r>
        <w:t>提交申请</w:t>
      </w:r>
    </w:p>
    <w:p w:rsidR="00EA149F" w:rsidRDefault="00F3406B">
      <w:pPr>
        <w:ind w:firstLineChars="200" w:firstLine="482"/>
        <w:rPr>
          <w:rFonts w:ascii="宋体" w:hAnsi="宋体"/>
          <w:sz w:val="24"/>
          <w:szCs w:val="21"/>
        </w:rPr>
      </w:pPr>
      <w:r>
        <w:rPr>
          <w:rFonts w:ascii="宋体" w:hAnsi="宋体" w:hint="eastAsia"/>
          <w:b/>
          <w:sz w:val="24"/>
          <w:szCs w:val="21"/>
        </w:rPr>
        <w:t>第一步：</w:t>
      </w:r>
      <w:r>
        <w:rPr>
          <w:rFonts w:ascii="宋体" w:hAnsi="宋体" w:hint="eastAsia"/>
          <w:sz w:val="24"/>
          <w:szCs w:val="21"/>
        </w:rPr>
        <w:t>单位管理员登录系统后，依次点击【单位业务】→【资产业务办理】→【资产处置】→【申请报失】开始办理设备报失业务，如下图所示：</w:t>
      </w:r>
    </w:p>
    <w:p w:rsidR="00EA149F" w:rsidRDefault="00534A09">
      <w:r>
        <w:rPr>
          <w:noProof/>
        </w:rPr>
        <w:lastRenderedPageBreak/>
        <w:drawing>
          <wp:inline distT="0" distB="0" distL="0" distR="0" wp14:anchorId="3D9CA902" wp14:editId="3E0C8C8B">
            <wp:extent cx="5274310" cy="1750695"/>
            <wp:effectExtent l="0" t="0" r="2540" b="190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74310" cy="1750695"/>
                    </a:xfrm>
                    <a:prstGeom prst="rect">
                      <a:avLst/>
                    </a:prstGeom>
                  </pic:spPr>
                </pic:pic>
              </a:graphicData>
            </a:graphic>
          </wp:inline>
        </w:drawing>
      </w:r>
    </w:p>
    <w:p w:rsidR="00534A09" w:rsidRDefault="00534A09">
      <w:r>
        <w:rPr>
          <w:noProof/>
        </w:rPr>
        <w:drawing>
          <wp:inline distT="0" distB="0" distL="0" distR="0" wp14:anchorId="4AFD55EB" wp14:editId="0EF6825D">
            <wp:extent cx="5274310" cy="798472"/>
            <wp:effectExtent l="0" t="0" r="2540" b="190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74310" cy="798472"/>
                    </a:xfrm>
                    <a:prstGeom prst="rect">
                      <a:avLst/>
                    </a:prstGeom>
                  </pic:spPr>
                </pic:pic>
              </a:graphicData>
            </a:graphic>
          </wp:inline>
        </w:drawing>
      </w:r>
    </w:p>
    <w:p w:rsidR="00EA149F" w:rsidRDefault="00F3406B">
      <w:pPr>
        <w:ind w:firstLineChars="200" w:firstLine="482"/>
        <w:rPr>
          <w:rFonts w:ascii="宋体" w:hAnsi="宋体"/>
          <w:sz w:val="24"/>
          <w:szCs w:val="21"/>
        </w:rPr>
      </w:pPr>
      <w:r>
        <w:rPr>
          <w:rFonts w:ascii="宋体" w:hAnsi="宋体" w:hint="eastAsia"/>
          <w:b/>
          <w:sz w:val="24"/>
          <w:szCs w:val="21"/>
        </w:rPr>
        <w:t>第二步：</w:t>
      </w:r>
      <w:r>
        <w:rPr>
          <w:rFonts w:ascii="宋体" w:hAnsi="宋体" w:hint="eastAsia"/>
          <w:sz w:val="24"/>
          <w:szCs w:val="21"/>
        </w:rPr>
        <w:t>通过一定查询条件，如领用单位、资产编号等信息进行筛选，查找到需要办理报失的设备，点击该设备右侧的</w:t>
      </w:r>
      <w:r>
        <w:rPr>
          <w:rFonts w:ascii="宋体" w:hAnsi="宋体"/>
          <w:noProof/>
          <w:sz w:val="24"/>
        </w:rPr>
        <w:drawing>
          <wp:inline distT="0" distB="0" distL="0" distR="0">
            <wp:extent cx="218440" cy="149860"/>
            <wp:effectExtent l="0" t="0" r="0" b="254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18440" cy="149860"/>
                    </a:xfrm>
                    <a:prstGeom prst="rect">
                      <a:avLst/>
                    </a:prstGeom>
                    <a:noFill/>
                    <a:ln>
                      <a:noFill/>
                    </a:ln>
                  </pic:spPr>
                </pic:pic>
              </a:graphicData>
            </a:graphic>
          </wp:inline>
        </w:drawing>
      </w:r>
      <w:r>
        <w:rPr>
          <w:rFonts w:ascii="宋体" w:hAnsi="宋体" w:hint="eastAsia"/>
          <w:sz w:val="24"/>
          <w:szCs w:val="21"/>
        </w:rPr>
        <w:t>号进行选择，已经选择的设备信息在页面右侧会实时显示出来，选择完成后，点击【下一步】，如下图所示：</w:t>
      </w:r>
    </w:p>
    <w:p w:rsidR="00EA149F" w:rsidRDefault="00534A09">
      <w:r>
        <w:rPr>
          <w:noProof/>
        </w:rPr>
        <w:drawing>
          <wp:inline distT="0" distB="0" distL="0" distR="0" wp14:anchorId="3E64349C" wp14:editId="25430D0E">
            <wp:extent cx="5274310" cy="1689100"/>
            <wp:effectExtent l="0" t="0" r="2540" b="635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1689100"/>
                    </a:xfrm>
                    <a:prstGeom prst="rect">
                      <a:avLst/>
                    </a:prstGeom>
                  </pic:spPr>
                </pic:pic>
              </a:graphicData>
            </a:graphic>
          </wp:inline>
        </w:drawing>
      </w:r>
    </w:p>
    <w:p w:rsidR="00EA149F" w:rsidRDefault="00F3406B">
      <w:pPr>
        <w:ind w:firstLineChars="200" w:firstLine="482"/>
        <w:rPr>
          <w:rFonts w:ascii="宋体" w:hAnsi="宋体"/>
          <w:sz w:val="24"/>
          <w:szCs w:val="21"/>
        </w:rPr>
      </w:pPr>
      <w:r>
        <w:rPr>
          <w:rFonts w:ascii="宋体" w:hAnsi="宋体" w:hint="eastAsia"/>
          <w:b/>
          <w:sz w:val="24"/>
          <w:szCs w:val="21"/>
        </w:rPr>
        <w:t>第三步：</w:t>
      </w:r>
      <w:r>
        <w:rPr>
          <w:rFonts w:ascii="宋体" w:hAnsi="宋体" w:hint="eastAsia"/>
          <w:sz w:val="24"/>
          <w:szCs w:val="21"/>
        </w:rPr>
        <w:t>在业务提交页面，填写报失信息，其中带“</w:t>
      </w:r>
      <w:r>
        <w:rPr>
          <w:rFonts w:ascii="宋体" w:hAnsi="宋体" w:hint="eastAsia"/>
          <w:color w:val="FF0000"/>
          <w:sz w:val="24"/>
          <w:szCs w:val="21"/>
        </w:rPr>
        <w:t>*</w:t>
      </w:r>
      <w:r>
        <w:rPr>
          <w:rFonts w:ascii="宋体" w:hAnsi="宋体" w:hint="eastAsia"/>
          <w:sz w:val="24"/>
          <w:szCs w:val="21"/>
        </w:rPr>
        <w:t>”为必填项，确认资产列表中的设备信息，上传报失相关证明材料，最后点击【提交申请】，如下图所示：</w:t>
      </w:r>
    </w:p>
    <w:p w:rsidR="00EA149F" w:rsidRDefault="00534A09">
      <w:r>
        <w:rPr>
          <w:noProof/>
        </w:rPr>
        <w:drawing>
          <wp:inline distT="0" distB="0" distL="0" distR="0" wp14:anchorId="02D02F98" wp14:editId="233E02F6">
            <wp:extent cx="5274310" cy="2103009"/>
            <wp:effectExtent l="0" t="0" r="254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4310" cy="2103009"/>
                    </a:xfrm>
                    <a:prstGeom prst="rect">
                      <a:avLst/>
                    </a:prstGeom>
                  </pic:spPr>
                </pic:pic>
              </a:graphicData>
            </a:graphic>
          </wp:inline>
        </w:drawing>
      </w:r>
    </w:p>
    <w:p w:rsidR="00EA149F" w:rsidRDefault="00F3406B">
      <w:r>
        <w:rPr>
          <w:sz w:val="24"/>
        </w:rPr>
        <w:t>提交成功后</w:t>
      </w:r>
      <w:r>
        <w:rPr>
          <w:rFonts w:hint="eastAsia"/>
          <w:sz w:val="24"/>
        </w:rPr>
        <w:t>打印《报失申请表》。</w:t>
      </w:r>
    </w:p>
    <w:p w:rsidR="00EA149F" w:rsidRDefault="00F3406B">
      <w:pPr>
        <w:pStyle w:val="5"/>
      </w:pPr>
      <w:r>
        <w:rPr>
          <w:rFonts w:hint="eastAsia"/>
        </w:rPr>
        <w:lastRenderedPageBreak/>
        <w:t>单位分管领导审核</w:t>
      </w:r>
    </w:p>
    <w:p w:rsidR="00EA149F" w:rsidRDefault="00F3406B">
      <w:pPr>
        <w:ind w:firstLineChars="200" w:firstLine="480"/>
        <w:rPr>
          <w:rFonts w:ascii="宋体" w:hAnsi="宋体"/>
          <w:szCs w:val="21"/>
        </w:rPr>
      </w:pPr>
      <w:r>
        <w:rPr>
          <w:rFonts w:ascii="宋体" w:hAnsi="宋体" w:hint="eastAsia"/>
          <w:sz w:val="24"/>
          <w:szCs w:val="21"/>
        </w:rPr>
        <w:t>单位分管领导登录管理系统后，点击【待审】，进入待审业务页面，查看报失业务申请，点击【处理】，进入审核页面，填写责任认定，确认赔付金额等信息无误后，点击【批准】，业务审核通过，如图：</w:t>
      </w:r>
    </w:p>
    <w:p w:rsidR="00EA149F" w:rsidRDefault="00534A09">
      <w:r>
        <w:rPr>
          <w:noProof/>
        </w:rPr>
        <w:drawing>
          <wp:inline distT="0" distB="0" distL="0" distR="0" wp14:anchorId="3706ADBD" wp14:editId="469A3EF4">
            <wp:extent cx="5274310" cy="1893624"/>
            <wp:effectExtent l="0" t="0" r="254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4310" cy="1893624"/>
                    </a:xfrm>
                    <a:prstGeom prst="rect">
                      <a:avLst/>
                    </a:prstGeom>
                  </pic:spPr>
                </pic:pic>
              </a:graphicData>
            </a:graphic>
          </wp:inline>
        </w:drawing>
      </w:r>
    </w:p>
    <w:p w:rsidR="00EA149F" w:rsidRDefault="00CD60AF">
      <w:pPr>
        <w:pStyle w:val="5"/>
      </w:pPr>
      <w:r>
        <w:rPr>
          <w:rFonts w:hint="eastAsia"/>
        </w:rPr>
        <w:t>资产处</w:t>
      </w:r>
      <w:r w:rsidR="00F3406B">
        <w:rPr>
          <w:rFonts w:hint="eastAsia"/>
        </w:rPr>
        <w:t>审核</w:t>
      </w:r>
    </w:p>
    <w:p w:rsidR="00EA149F" w:rsidRDefault="00CD60AF">
      <w:pPr>
        <w:ind w:firstLineChars="200" w:firstLine="480"/>
        <w:rPr>
          <w:rFonts w:ascii="宋体" w:hAnsi="宋体"/>
          <w:szCs w:val="21"/>
        </w:rPr>
      </w:pPr>
      <w:r>
        <w:rPr>
          <w:rFonts w:ascii="宋体" w:hAnsi="宋体" w:hint="eastAsia"/>
          <w:sz w:val="24"/>
          <w:szCs w:val="21"/>
        </w:rPr>
        <w:t>资产处</w:t>
      </w:r>
      <w:r w:rsidR="00F3406B">
        <w:rPr>
          <w:rFonts w:ascii="宋体" w:hAnsi="宋体" w:hint="eastAsia"/>
          <w:sz w:val="24"/>
          <w:szCs w:val="21"/>
        </w:rPr>
        <w:t>审核人员登录管理系统后，点击【待审】，进入待审业务页面，查看报失业务申请，点击【处理】，进入审核页面，若对赔偿结果存在异议，可重新选择是否赔偿并填写赔付比例，点击【批准】，业务审核通过，如图：</w:t>
      </w:r>
    </w:p>
    <w:p w:rsidR="00EA149F" w:rsidRDefault="00534A09">
      <w:r>
        <w:rPr>
          <w:noProof/>
        </w:rPr>
        <w:drawing>
          <wp:inline distT="0" distB="0" distL="0" distR="0" wp14:anchorId="71A97B92" wp14:editId="0DF687A1">
            <wp:extent cx="5274310" cy="1919605"/>
            <wp:effectExtent l="0" t="0" r="2540" b="444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1919605"/>
                    </a:xfrm>
                    <a:prstGeom prst="rect">
                      <a:avLst/>
                    </a:prstGeom>
                  </pic:spPr>
                </pic:pic>
              </a:graphicData>
            </a:graphic>
          </wp:inline>
        </w:drawing>
      </w:r>
    </w:p>
    <w:sectPr w:rsidR="00EA149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06F" w:rsidRDefault="00FD606F" w:rsidP="00EC2B53">
      <w:r>
        <w:separator/>
      </w:r>
    </w:p>
  </w:endnote>
  <w:endnote w:type="continuationSeparator" w:id="0">
    <w:p w:rsidR="00FD606F" w:rsidRDefault="00FD606F" w:rsidP="00EC2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华文新魏">
    <w:panose1 w:val="02010800040101010101"/>
    <w:charset w:val="86"/>
    <w:family w:val="auto"/>
    <w:pitch w:val="variable"/>
    <w:sig w:usb0="00000001" w:usb1="080F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06F" w:rsidRDefault="00FD606F" w:rsidP="00EC2B53">
      <w:r>
        <w:separator/>
      </w:r>
    </w:p>
  </w:footnote>
  <w:footnote w:type="continuationSeparator" w:id="0">
    <w:p w:rsidR="00FD606F" w:rsidRDefault="00FD606F" w:rsidP="00EC2B5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multilevel"/>
    <w:tmpl w:val="000000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70874B0"/>
    <w:multiLevelType w:val="multilevel"/>
    <w:tmpl w:val="070874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92456B3"/>
    <w:multiLevelType w:val="multilevel"/>
    <w:tmpl w:val="092456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09967369"/>
    <w:multiLevelType w:val="multilevel"/>
    <w:tmpl w:val="0996736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5B50C44"/>
    <w:multiLevelType w:val="multilevel"/>
    <w:tmpl w:val="35B50C44"/>
    <w:lvl w:ilvl="0">
      <w:start w:val="1"/>
      <w:numFmt w:val="bullet"/>
      <w:lvlText w:val=""/>
      <w:lvlJc w:val="left"/>
      <w:pPr>
        <w:ind w:left="845" w:hanging="420"/>
      </w:pPr>
      <w:rPr>
        <w:rFonts w:ascii="Wingdings" w:hAnsi="Wingding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5" w15:restartNumberingAfterBreak="0">
    <w:nsid w:val="3A7B4EA3"/>
    <w:multiLevelType w:val="multilevel"/>
    <w:tmpl w:val="3A7B4E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3B480738"/>
    <w:multiLevelType w:val="multilevel"/>
    <w:tmpl w:val="3B48073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CDB60BB"/>
    <w:multiLevelType w:val="multilevel"/>
    <w:tmpl w:val="3CDB60B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40CC22CC"/>
    <w:multiLevelType w:val="multilevel"/>
    <w:tmpl w:val="40CC22CC"/>
    <w:lvl w:ilvl="0">
      <w:start w:val="1"/>
      <w:numFmt w:val="bullet"/>
      <w:lvlText w:val=""/>
      <w:lvlJc w:val="left"/>
      <w:pPr>
        <w:ind w:left="0" w:firstLine="0"/>
      </w:pPr>
      <w:rPr>
        <w:rFonts w:ascii="Wingdings" w:hAnsi="Wingdings" w:hint="default"/>
      </w:rPr>
    </w:lvl>
    <w:lvl w:ilvl="1">
      <w:start w:val="1"/>
      <w:numFmt w:val="bullet"/>
      <w:lvlText w:val=""/>
      <w:lvlJc w:val="left"/>
      <w:pPr>
        <w:ind w:left="1253" w:hanging="420"/>
      </w:pPr>
      <w:rPr>
        <w:rFonts w:ascii="Wingdings" w:hAnsi="Wingdings" w:hint="default"/>
      </w:rPr>
    </w:lvl>
    <w:lvl w:ilvl="2">
      <w:start w:val="1"/>
      <w:numFmt w:val="bullet"/>
      <w:lvlText w:val=""/>
      <w:lvlJc w:val="left"/>
      <w:pPr>
        <w:ind w:left="1673" w:hanging="420"/>
      </w:pPr>
      <w:rPr>
        <w:rFonts w:ascii="Wingdings" w:hAnsi="Wingdings" w:hint="default"/>
      </w:rPr>
    </w:lvl>
    <w:lvl w:ilvl="3">
      <w:start w:val="1"/>
      <w:numFmt w:val="bullet"/>
      <w:lvlText w:val=""/>
      <w:lvlJc w:val="left"/>
      <w:pPr>
        <w:ind w:left="2093" w:hanging="420"/>
      </w:pPr>
      <w:rPr>
        <w:rFonts w:ascii="Wingdings" w:hAnsi="Wingdings" w:hint="default"/>
      </w:rPr>
    </w:lvl>
    <w:lvl w:ilvl="4">
      <w:start w:val="1"/>
      <w:numFmt w:val="bullet"/>
      <w:lvlText w:val=""/>
      <w:lvlJc w:val="left"/>
      <w:pPr>
        <w:ind w:left="2513" w:hanging="420"/>
      </w:pPr>
      <w:rPr>
        <w:rFonts w:ascii="Wingdings" w:hAnsi="Wingdings" w:hint="default"/>
      </w:rPr>
    </w:lvl>
    <w:lvl w:ilvl="5">
      <w:start w:val="1"/>
      <w:numFmt w:val="bullet"/>
      <w:lvlText w:val=""/>
      <w:lvlJc w:val="left"/>
      <w:pPr>
        <w:ind w:left="2933" w:hanging="420"/>
      </w:pPr>
      <w:rPr>
        <w:rFonts w:ascii="Wingdings" w:hAnsi="Wingdings" w:hint="default"/>
      </w:rPr>
    </w:lvl>
    <w:lvl w:ilvl="6">
      <w:start w:val="1"/>
      <w:numFmt w:val="bullet"/>
      <w:lvlText w:val=""/>
      <w:lvlJc w:val="left"/>
      <w:pPr>
        <w:ind w:left="3353" w:hanging="420"/>
      </w:pPr>
      <w:rPr>
        <w:rFonts w:ascii="Wingdings" w:hAnsi="Wingdings" w:hint="default"/>
      </w:rPr>
    </w:lvl>
    <w:lvl w:ilvl="7">
      <w:start w:val="1"/>
      <w:numFmt w:val="bullet"/>
      <w:lvlText w:val=""/>
      <w:lvlJc w:val="left"/>
      <w:pPr>
        <w:ind w:left="3773" w:hanging="420"/>
      </w:pPr>
      <w:rPr>
        <w:rFonts w:ascii="Wingdings" w:hAnsi="Wingdings" w:hint="default"/>
      </w:rPr>
    </w:lvl>
    <w:lvl w:ilvl="8">
      <w:start w:val="1"/>
      <w:numFmt w:val="bullet"/>
      <w:lvlText w:val=""/>
      <w:lvlJc w:val="left"/>
      <w:pPr>
        <w:ind w:left="4193" w:hanging="420"/>
      </w:pPr>
      <w:rPr>
        <w:rFonts w:ascii="Wingdings" w:hAnsi="Wingdings" w:hint="default"/>
      </w:rPr>
    </w:lvl>
  </w:abstractNum>
  <w:abstractNum w:abstractNumId="9" w15:restartNumberingAfterBreak="0">
    <w:nsid w:val="436B2C05"/>
    <w:multiLevelType w:val="multilevel"/>
    <w:tmpl w:val="436B2C05"/>
    <w:lvl w:ilvl="0">
      <w:start w:val="1"/>
      <w:numFmt w:val="bullet"/>
      <w:lvlText w:val=""/>
      <w:lvlJc w:val="left"/>
      <w:pPr>
        <w:ind w:left="0" w:firstLine="0"/>
      </w:pPr>
      <w:rPr>
        <w:rFonts w:ascii="Wingdings" w:hAnsi="Wingdings" w:hint="default"/>
      </w:rPr>
    </w:lvl>
    <w:lvl w:ilvl="1">
      <w:start w:val="1"/>
      <w:numFmt w:val="bullet"/>
      <w:lvlText w:val=""/>
      <w:lvlJc w:val="left"/>
      <w:pPr>
        <w:ind w:left="1253" w:hanging="420"/>
      </w:pPr>
      <w:rPr>
        <w:rFonts w:ascii="Wingdings" w:hAnsi="Wingdings" w:hint="default"/>
      </w:rPr>
    </w:lvl>
    <w:lvl w:ilvl="2">
      <w:start w:val="1"/>
      <w:numFmt w:val="bullet"/>
      <w:lvlText w:val=""/>
      <w:lvlJc w:val="left"/>
      <w:pPr>
        <w:ind w:left="1673" w:hanging="420"/>
      </w:pPr>
      <w:rPr>
        <w:rFonts w:ascii="Wingdings" w:hAnsi="Wingdings" w:hint="default"/>
      </w:rPr>
    </w:lvl>
    <w:lvl w:ilvl="3">
      <w:start w:val="1"/>
      <w:numFmt w:val="bullet"/>
      <w:lvlText w:val=""/>
      <w:lvlJc w:val="left"/>
      <w:pPr>
        <w:ind w:left="2093" w:hanging="420"/>
      </w:pPr>
      <w:rPr>
        <w:rFonts w:ascii="Wingdings" w:hAnsi="Wingdings" w:hint="default"/>
      </w:rPr>
    </w:lvl>
    <w:lvl w:ilvl="4">
      <w:start w:val="1"/>
      <w:numFmt w:val="bullet"/>
      <w:lvlText w:val=""/>
      <w:lvlJc w:val="left"/>
      <w:pPr>
        <w:ind w:left="2513" w:hanging="420"/>
      </w:pPr>
      <w:rPr>
        <w:rFonts w:ascii="Wingdings" w:hAnsi="Wingdings" w:hint="default"/>
      </w:rPr>
    </w:lvl>
    <w:lvl w:ilvl="5">
      <w:start w:val="1"/>
      <w:numFmt w:val="bullet"/>
      <w:lvlText w:val=""/>
      <w:lvlJc w:val="left"/>
      <w:pPr>
        <w:ind w:left="2933" w:hanging="420"/>
      </w:pPr>
      <w:rPr>
        <w:rFonts w:ascii="Wingdings" w:hAnsi="Wingdings" w:hint="default"/>
      </w:rPr>
    </w:lvl>
    <w:lvl w:ilvl="6">
      <w:start w:val="1"/>
      <w:numFmt w:val="bullet"/>
      <w:lvlText w:val=""/>
      <w:lvlJc w:val="left"/>
      <w:pPr>
        <w:ind w:left="3353" w:hanging="420"/>
      </w:pPr>
      <w:rPr>
        <w:rFonts w:ascii="Wingdings" w:hAnsi="Wingdings" w:hint="default"/>
      </w:rPr>
    </w:lvl>
    <w:lvl w:ilvl="7">
      <w:start w:val="1"/>
      <w:numFmt w:val="bullet"/>
      <w:lvlText w:val=""/>
      <w:lvlJc w:val="left"/>
      <w:pPr>
        <w:ind w:left="3773" w:hanging="420"/>
      </w:pPr>
      <w:rPr>
        <w:rFonts w:ascii="Wingdings" w:hAnsi="Wingdings" w:hint="default"/>
      </w:rPr>
    </w:lvl>
    <w:lvl w:ilvl="8">
      <w:start w:val="1"/>
      <w:numFmt w:val="bullet"/>
      <w:lvlText w:val=""/>
      <w:lvlJc w:val="left"/>
      <w:pPr>
        <w:ind w:left="4193" w:hanging="420"/>
      </w:pPr>
      <w:rPr>
        <w:rFonts w:ascii="Wingdings" w:hAnsi="Wingdings" w:hint="default"/>
      </w:rPr>
    </w:lvl>
  </w:abstractNum>
  <w:abstractNum w:abstractNumId="10" w15:restartNumberingAfterBreak="0">
    <w:nsid w:val="436D7C75"/>
    <w:multiLevelType w:val="multilevel"/>
    <w:tmpl w:val="436D7C75"/>
    <w:lvl w:ilvl="0">
      <w:start w:val="1"/>
      <w:numFmt w:val="decimal"/>
      <w:pStyle w:val="1"/>
      <w:lvlText w:val="%1"/>
      <w:lvlJc w:val="left"/>
      <w:pPr>
        <w:tabs>
          <w:tab w:val="left" w:pos="1141"/>
        </w:tabs>
        <w:ind w:left="1141" w:hanging="432"/>
      </w:pPr>
      <w:rPr>
        <w:rFonts w:hint="eastAsia"/>
      </w:rPr>
    </w:lvl>
    <w:lvl w:ilvl="1">
      <w:start w:val="1"/>
      <w:numFmt w:val="decimal"/>
      <w:pStyle w:val="2"/>
      <w:lvlText w:val="%1.%2"/>
      <w:lvlJc w:val="left"/>
      <w:pPr>
        <w:tabs>
          <w:tab w:val="left" w:pos="576"/>
        </w:tabs>
        <w:ind w:left="576" w:hanging="576"/>
      </w:pPr>
      <w:rPr>
        <w:rFonts w:hint="eastAsia"/>
        <w:sz w:val="36"/>
        <w:szCs w:val="36"/>
      </w:rPr>
    </w:lvl>
    <w:lvl w:ilvl="2">
      <w:start w:val="1"/>
      <w:numFmt w:val="decimal"/>
      <w:pStyle w:val="3"/>
      <w:lvlText w:val="%1.%2.%3"/>
      <w:lvlJc w:val="left"/>
      <w:pPr>
        <w:tabs>
          <w:tab w:val="left" w:pos="720"/>
        </w:tabs>
        <w:ind w:left="720" w:hanging="720"/>
      </w:pPr>
      <w:rPr>
        <w:rFonts w:hint="eastAsia"/>
      </w:rPr>
    </w:lvl>
    <w:lvl w:ilvl="3">
      <w:start w:val="1"/>
      <w:numFmt w:val="decimal"/>
      <w:pStyle w:val="4"/>
      <w:lvlText w:val="%1.%2.%3.%4"/>
      <w:lvlJc w:val="left"/>
      <w:pPr>
        <w:tabs>
          <w:tab w:val="left" w:pos="3699"/>
        </w:tabs>
        <w:ind w:left="963" w:hanging="822"/>
      </w:pPr>
      <w:rPr>
        <w:rFonts w:cs="Times New Roman"/>
        <w:b/>
        <w:bCs w:val="0"/>
        <w:i w:val="0"/>
        <w:iCs w:val="0"/>
        <w:caps w:val="0"/>
        <w:smallCaps w:val="0"/>
        <w:strike w:val="0"/>
        <w:dstrike w:val="0"/>
        <w:vanish w:val="0"/>
        <w:color w:val="000000"/>
        <w:spacing w:val="0"/>
        <w:position w:val="0"/>
        <w:u w:val="none"/>
        <w:vertAlign w:val="baseline"/>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1" w15:restartNumberingAfterBreak="0">
    <w:nsid w:val="49143DCF"/>
    <w:multiLevelType w:val="multilevel"/>
    <w:tmpl w:val="49143D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A4A14F1"/>
    <w:multiLevelType w:val="multilevel"/>
    <w:tmpl w:val="5A4A14F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5AA228D7"/>
    <w:multiLevelType w:val="multilevel"/>
    <w:tmpl w:val="5AA228D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EBA4379"/>
    <w:multiLevelType w:val="multilevel"/>
    <w:tmpl w:val="5EBA437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6B1970A3"/>
    <w:multiLevelType w:val="multilevel"/>
    <w:tmpl w:val="6B1970A3"/>
    <w:lvl w:ilvl="0">
      <w:start w:val="1"/>
      <w:numFmt w:val="bullet"/>
      <w:lvlText w:val=""/>
      <w:lvlJc w:val="left"/>
      <w:pPr>
        <w:ind w:left="0" w:firstLine="0"/>
      </w:pPr>
      <w:rPr>
        <w:rFonts w:ascii="Wingdings" w:hAnsi="Wingdings" w:hint="default"/>
      </w:rPr>
    </w:lvl>
    <w:lvl w:ilvl="1">
      <w:start w:val="1"/>
      <w:numFmt w:val="bullet"/>
      <w:lvlText w:val=""/>
      <w:lvlJc w:val="left"/>
      <w:pPr>
        <w:ind w:left="1253" w:hanging="420"/>
      </w:pPr>
      <w:rPr>
        <w:rFonts w:ascii="Wingdings" w:hAnsi="Wingdings" w:hint="default"/>
      </w:rPr>
    </w:lvl>
    <w:lvl w:ilvl="2">
      <w:start w:val="1"/>
      <w:numFmt w:val="bullet"/>
      <w:lvlText w:val=""/>
      <w:lvlJc w:val="left"/>
      <w:pPr>
        <w:ind w:left="1673" w:hanging="420"/>
      </w:pPr>
      <w:rPr>
        <w:rFonts w:ascii="Wingdings" w:hAnsi="Wingdings" w:hint="default"/>
      </w:rPr>
    </w:lvl>
    <w:lvl w:ilvl="3">
      <w:start w:val="1"/>
      <w:numFmt w:val="bullet"/>
      <w:lvlText w:val=""/>
      <w:lvlJc w:val="left"/>
      <w:pPr>
        <w:ind w:left="2093" w:hanging="420"/>
      </w:pPr>
      <w:rPr>
        <w:rFonts w:ascii="Wingdings" w:hAnsi="Wingdings" w:hint="default"/>
      </w:rPr>
    </w:lvl>
    <w:lvl w:ilvl="4">
      <w:start w:val="1"/>
      <w:numFmt w:val="bullet"/>
      <w:lvlText w:val=""/>
      <w:lvlJc w:val="left"/>
      <w:pPr>
        <w:ind w:left="2513" w:hanging="420"/>
      </w:pPr>
      <w:rPr>
        <w:rFonts w:ascii="Wingdings" w:hAnsi="Wingdings" w:hint="default"/>
      </w:rPr>
    </w:lvl>
    <w:lvl w:ilvl="5">
      <w:start w:val="1"/>
      <w:numFmt w:val="bullet"/>
      <w:lvlText w:val=""/>
      <w:lvlJc w:val="left"/>
      <w:pPr>
        <w:ind w:left="2933" w:hanging="420"/>
      </w:pPr>
      <w:rPr>
        <w:rFonts w:ascii="Wingdings" w:hAnsi="Wingdings" w:hint="default"/>
      </w:rPr>
    </w:lvl>
    <w:lvl w:ilvl="6">
      <w:start w:val="1"/>
      <w:numFmt w:val="bullet"/>
      <w:lvlText w:val=""/>
      <w:lvlJc w:val="left"/>
      <w:pPr>
        <w:ind w:left="3353" w:hanging="420"/>
      </w:pPr>
      <w:rPr>
        <w:rFonts w:ascii="Wingdings" w:hAnsi="Wingdings" w:hint="default"/>
      </w:rPr>
    </w:lvl>
    <w:lvl w:ilvl="7">
      <w:start w:val="1"/>
      <w:numFmt w:val="bullet"/>
      <w:lvlText w:val=""/>
      <w:lvlJc w:val="left"/>
      <w:pPr>
        <w:ind w:left="3773" w:hanging="420"/>
      </w:pPr>
      <w:rPr>
        <w:rFonts w:ascii="Wingdings" w:hAnsi="Wingdings" w:hint="default"/>
      </w:rPr>
    </w:lvl>
    <w:lvl w:ilvl="8">
      <w:start w:val="1"/>
      <w:numFmt w:val="bullet"/>
      <w:lvlText w:val=""/>
      <w:lvlJc w:val="left"/>
      <w:pPr>
        <w:ind w:left="4193" w:hanging="420"/>
      </w:pPr>
      <w:rPr>
        <w:rFonts w:ascii="Wingdings" w:hAnsi="Wingdings" w:hint="default"/>
      </w:rPr>
    </w:lvl>
  </w:abstractNum>
  <w:abstractNum w:abstractNumId="16" w15:restartNumberingAfterBreak="0">
    <w:nsid w:val="6F3A4E52"/>
    <w:multiLevelType w:val="multilevel"/>
    <w:tmpl w:val="6F3A4E5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7E054A7B"/>
    <w:multiLevelType w:val="multilevel"/>
    <w:tmpl w:val="7E054A7B"/>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10"/>
  </w:num>
  <w:num w:numId="2">
    <w:abstractNumId w:val="11"/>
  </w:num>
  <w:num w:numId="3">
    <w:abstractNumId w:val="5"/>
  </w:num>
  <w:num w:numId="4">
    <w:abstractNumId w:val="2"/>
  </w:num>
  <w:num w:numId="5">
    <w:abstractNumId w:val="6"/>
  </w:num>
  <w:num w:numId="6">
    <w:abstractNumId w:val="15"/>
  </w:num>
  <w:num w:numId="7">
    <w:abstractNumId w:val="1"/>
  </w:num>
  <w:num w:numId="8">
    <w:abstractNumId w:val="8"/>
  </w:num>
  <w:num w:numId="9">
    <w:abstractNumId w:val="0"/>
  </w:num>
  <w:num w:numId="10">
    <w:abstractNumId w:val="9"/>
  </w:num>
  <w:num w:numId="11">
    <w:abstractNumId w:val="4"/>
  </w:num>
  <w:num w:numId="12">
    <w:abstractNumId w:val="7"/>
  </w:num>
  <w:num w:numId="13">
    <w:abstractNumId w:val="17"/>
  </w:num>
  <w:num w:numId="14">
    <w:abstractNumId w:val="16"/>
  </w:num>
  <w:num w:numId="15">
    <w:abstractNumId w:val="3"/>
  </w:num>
  <w:num w:numId="16">
    <w:abstractNumId w:val="14"/>
  </w:num>
  <w:num w:numId="17">
    <w:abstractNumId w:val="1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5B7"/>
    <w:rsid w:val="00002B1D"/>
    <w:rsid w:val="000101C3"/>
    <w:rsid w:val="00011AFF"/>
    <w:rsid w:val="0001246F"/>
    <w:rsid w:val="0002526A"/>
    <w:rsid w:val="00031490"/>
    <w:rsid w:val="00031562"/>
    <w:rsid w:val="00034E7F"/>
    <w:rsid w:val="0004602A"/>
    <w:rsid w:val="0004641D"/>
    <w:rsid w:val="0005485C"/>
    <w:rsid w:val="00063369"/>
    <w:rsid w:val="000656C1"/>
    <w:rsid w:val="00085406"/>
    <w:rsid w:val="0008624C"/>
    <w:rsid w:val="000A6714"/>
    <w:rsid w:val="000B5084"/>
    <w:rsid w:val="000C6154"/>
    <w:rsid w:val="000C6B08"/>
    <w:rsid w:val="000C6FDE"/>
    <w:rsid w:val="000C759A"/>
    <w:rsid w:val="000D2E28"/>
    <w:rsid w:val="000E3F07"/>
    <w:rsid w:val="000E4664"/>
    <w:rsid w:val="000E5196"/>
    <w:rsid w:val="000E76BF"/>
    <w:rsid w:val="00100191"/>
    <w:rsid w:val="001019AF"/>
    <w:rsid w:val="00112A2F"/>
    <w:rsid w:val="001230E0"/>
    <w:rsid w:val="0012374D"/>
    <w:rsid w:val="001533FF"/>
    <w:rsid w:val="00153A46"/>
    <w:rsid w:val="0017242F"/>
    <w:rsid w:val="00192F83"/>
    <w:rsid w:val="001A583B"/>
    <w:rsid w:val="001C7E29"/>
    <w:rsid w:val="001F1F4F"/>
    <w:rsid w:val="001F5212"/>
    <w:rsid w:val="00221911"/>
    <w:rsid w:val="00223685"/>
    <w:rsid w:val="00224E70"/>
    <w:rsid w:val="0022595F"/>
    <w:rsid w:val="0022673A"/>
    <w:rsid w:val="0023548A"/>
    <w:rsid w:val="002502E4"/>
    <w:rsid w:val="00251E3F"/>
    <w:rsid w:val="0025505B"/>
    <w:rsid w:val="00256616"/>
    <w:rsid w:val="002679FC"/>
    <w:rsid w:val="002802D3"/>
    <w:rsid w:val="00284D84"/>
    <w:rsid w:val="002A3FCF"/>
    <w:rsid w:val="002A4A1D"/>
    <w:rsid w:val="002A5F82"/>
    <w:rsid w:val="002A6D25"/>
    <w:rsid w:val="002B17EB"/>
    <w:rsid w:val="002B2AF0"/>
    <w:rsid w:val="002C5889"/>
    <w:rsid w:val="002C67A0"/>
    <w:rsid w:val="002C738D"/>
    <w:rsid w:val="002E5B15"/>
    <w:rsid w:val="002E6172"/>
    <w:rsid w:val="00300C3E"/>
    <w:rsid w:val="0030286F"/>
    <w:rsid w:val="003110B1"/>
    <w:rsid w:val="00313B48"/>
    <w:rsid w:val="00336983"/>
    <w:rsid w:val="00337C8F"/>
    <w:rsid w:val="00340768"/>
    <w:rsid w:val="00345E16"/>
    <w:rsid w:val="00345EF2"/>
    <w:rsid w:val="00362283"/>
    <w:rsid w:val="00365A34"/>
    <w:rsid w:val="00370307"/>
    <w:rsid w:val="00372C19"/>
    <w:rsid w:val="003733F3"/>
    <w:rsid w:val="00382490"/>
    <w:rsid w:val="003830A5"/>
    <w:rsid w:val="00385BE1"/>
    <w:rsid w:val="00393D5C"/>
    <w:rsid w:val="00396226"/>
    <w:rsid w:val="003A23A4"/>
    <w:rsid w:val="003B4B5B"/>
    <w:rsid w:val="003C14D8"/>
    <w:rsid w:val="003C19ED"/>
    <w:rsid w:val="003C25CF"/>
    <w:rsid w:val="003C5D46"/>
    <w:rsid w:val="003D423C"/>
    <w:rsid w:val="003E3ACD"/>
    <w:rsid w:val="00404998"/>
    <w:rsid w:val="00407790"/>
    <w:rsid w:val="00407A17"/>
    <w:rsid w:val="0041327D"/>
    <w:rsid w:val="0042022D"/>
    <w:rsid w:val="00420E99"/>
    <w:rsid w:val="0042676D"/>
    <w:rsid w:val="004336A4"/>
    <w:rsid w:val="004433A7"/>
    <w:rsid w:val="004445B2"/>
    <w:rsid w:val="00456D93"/>
    <w:rsid w:val="00462933"/>
    <w:rsid w:val="00466F1A"/>
    <w:rsid w:val="0046735B"/>
    <w:rsid w:val="00470C8A"/>
    <w:rsid w:val="004803DB"/>
    <w:rsid w:val="0048375E"/>
    <w:rsid w:val="004A370C"/>
    <w:rsid w:val="004B5C6C"/>
    <w:rsid w:val="004B6610"/>
    <w:rsid w:val="004C15E9"/>
    <w:rsid w:val="004E0FB1"/>
    <w:rsid w:val="004E6585"/>
    <w:rsid w:val="005073EB"/>
    <w:rsid w:val="005141D4"/>
    <w:rsid w:val="00522F0F"/>
    <w:rsid w:val="00526C24"/>
    <w:rsid w:val="005318C8"/>
    <w:rsid w:val="005326FC"/>
    <w:rsid w:val="00534A09"/>
    <w:rsid w:val="00552C21"/>
    <w:rsid w:val="0056474C"/>
    <w:rsid w:val="005651FC"/>
    <w:rsid w:val="00585223"/>
    <w:rsid w:val="00596EDC"/>
    <w:rsid w:val="005A17B2"/>
    <w:rsid w:val="005A41D4"/>
    <w:rsid w:val="005A4527"/>
    <w:rsid w:val="005A5061"/>
    <w:rsid w:val="005B4C6B"/>
    <w:rsid w:val="005C021D"/>
    <w:rsid w:val="005C0C00"/>
    <w:rsid w:val="005C2E4C"/>
    <w:rsid w:val="005D13E7"/>
    <w:rsid w:val="005D6211"/>
    <w:rsid w:val="005E07E9"/>
    <w:rsid w:val="005E4589"/>
    <w:rsid w:val="005E4770"/>
    <w:rsid w:val="005F336C"/>
    <w:rsid w:val="00602E9F"/>
    <w:rsid w:val="00604D50"/>
    <w:rsid w:val="00607A50"/>
    <w:rsid w:val="00611B40"/>
    <w:rsid w:val="00611F91"/>
    <w:rsid w:val="00613496"/>
    <w:rsid w:val="00615B86"/>
    <w:rsid w:val="00616A31"/>
    <w:rsid w:val="006201F6"/>
    <w:rsid w:val="00630B3E"/>
    <w:rsid w:val="00632BBB"/>
    <w:rsid w:val="00652F01"/>
    <w:rsid w:val="00653559"/>
    <w:rsid w:val="006620F6"/>
    <w:rsid w:val="0066518A"/>
    <w:rsid w:val="00670CCF"/>
    <w:rsid w:val="00676A61"/>
    <w:rsid w:val="00677646"/>
    <w:rsid w:val="00680FE6"/>
    <w:rsid w:val="0068621E"/>
    <w:rsid w:val="00686EFC"/>
    <w:rsid w:val="006A27CD"/>
    <w:rsid w:val="006A31E0"/>
    <w:rsid w:val="006A6173"/>
    <w:rsid w:val="006B0BEB"/>
    <w:rsid w:val="006B107D"/>
    <w:rsid w:val="006C25CB"/>
    <w:rsid w:val="006C48FF"/>
    <w:rsid w:val="006E668C"/>
    <w:rsid w:val="006F71A5"/>
    <w:rsid w:val="0070577E"/>
    <w:rsid w:val="007169F3"/>
    <w:rsid w:val="007212EE"/>
    <w:rsid w:val="00736988"/>
    <w:rsid w:val="007462C0"/>
    <w:rsid w:val="00747092"/>
    <w:rsid w:val="0076110E"/>
    <w:rsid w:val="00764DB5"/>
    <w:rsid w:val="00766A1F"/>
    <w:rsid w:val="00774AF1"/>
    <w:rsid w:val="00776C4C"/>
    <w:rsid w:val="007845A5"/>
    <w:rsid w:val="00791F0A"/>
    <w:rsid w:val="007921DF"/>
    <w:rsid w:val="00792DE3"/>
    <w:rsid w:val="00793353"/>
    <w:rsid w:val="00793F5D"/>
    <w:rsid w:val="007A6E98"/>
    <w:rsid w:val="007B304D"/>
    <w:rsid w:val="007B4392"/>
    <w:rsid w:val="007C3A5C"/>
    <w:rsid w:val="007D682B"/>
    <w:rsid w:val="007E21D1"/>
    <w:rsid w:val="008047DA"/>
    <w:rsid w:val="0080580A"/>
    <w:rsid w:val="00806642"/>
    <w:rsid w:val="00807ADE"/>
    <w:rsid w:val="00807DC0"/>
    <w:rsid w:val="00813137"/>
    <w:rsid w:val="0081332E"/>
    <w:rsid w:val="00820D92"/>
    <w:rsid w:val="00821496"/>
    <w:rsid w:val="00846ADC"/>
    <w:rsid w:val="00852B4D"/>
    <w:rsid w:val="00853980"/>
    <w:rsid w:val="00854EAD"/>
    <w:rsid w:val="00854F2F"/>
    <w:rsid w:val="00856D08"/>
    <w:rsid w:val="0086083D"/>
    <w:rsid w:val="00867C6E"/>
    <w:rsid w:val="008765B7"/>
    <w:rsid w:val="0088782C"/>
    <w:rsid w:val="00891895"/>
    <w:rsid w:val="008934DB"/>
    <w:rsid w:val="00896C67"/>
    <w:rsid w:val="008A03CE"/>
    <w:rsid w:val="008B2826"/>
    <w:rsid w:val="008C0AD6"/>
    <w:rsid w:val="008C3236"/>
    <w:rsid w:val="008C4DA3"/>
    <w:rsid w:val="008D1DEE"/>
    <w:rsid w:val="008E7BBC"/>
    <w:rsid w:val="008F254B"/>
    <w:rsid w:val="008F3DAB"/>
    <w:rsid w:val="008F7B14"/>
    <w:rsid w:val="00912DFF"/>
    <w:rsid w:val="00913813"/>
    <w:rsid w:val="00914862"/>
    <w:rsid w:val="0091634A"/>
    <w:rsid w:val="00924BC4"/>
    <w:rsid w:val="009575DA"/>
    <w:rsid w:val="009631B5"/>
    <w:rsid w:val="00967B27"/>
    <w:rsid w:val="00985CA5"/>
    <w:rsid w:val="00987227"/>
    <w:rsid w:val="00993138"/>
    <w:rsid w:val="009A153D"/>
    <w:rsid w:val="009A205A"/>
    <w:rsid w:val="009A220D"/>
    <w:rsid w:val="009B4BFB"/>
    <w:rsid w:val="009D049E"/>
    <w:rsid w:val="009D0897"/>
    <w:rsid w:val="009D594A"/>
    <w:rsid w:val="009E32B7"/>
    <w:rsid w:val="009E37DD"/>
    <w:rsid w:val="009F1BC7"/>
    <w:rsid w:val="009F502E"/>
    <w:rsid w:val="009F7ADB"/>
    <w:rsid w:val="00A04B65"/>
    <w:rsid w:val="00A13257"/>
    <w:rsid w:val="00A177AC"/>
    <w:rsid w:val="00A20AC9"/>
    <w:rsid w:val="00A216E4"/>
    <w:rsid w:val="00A32671"/>
    <w:rsid w:val="00A36144"/>
    <w:rsid w:val="00A46223"/>
    <w:rsid w:val="00A56E4E"/>
    <w:rsid w:val="00A57C5E"/>
    <w:rsid w:val="00A61080"/>
    <w:rsid w:val="00A83574"/>
    <w:rsid w:val="00A84292"/>
    <w:rsid w:val="00A9122B"/>
    <w:rsid w:val="00A915AA"/>
    <w:rsid w:val="00A960ED"/>
    <w:rsid w:val="00AA446B"/>
    <w:rsid w:val="00AA4617"/>
    <w:rsid w:val="00AC113D"/>
    <w:rsid w:val="00AC782C"/>
    <w:rsid w:val="00AD2E57"/>
    <w:rsid w:val="00AD7485"/>
    <w:rsid w:val="00AE0BD4"/>
    <w:rsid w:val="00AE4312"/>
    <w:rsid w:val="00AF0CDD"/>
    <w:rsid w:val="00AF4B04"/>
    <w:rsid w:val="00AF4C12"/>
    <w:rsid w:val="00AF4F37"/>
    <w:rsid w:val="00B020FC"/>
    <w:rsid w:val="00B04E85"/>
    <w:rsid w:val="00B10CF9"/>
    <w:rsid w:val="00B1319D"/>
    <w:rsid w:val="00B15B9E"/>
    <w:rsid w:val="00B2064A"/>
    <w:rsid w:val="00B2571A"/>
    <w:rsid w:val="00B268E7"/>
    <w:rsid w:val="00B349CA"/>
    <w:rsid w:val="00B35243"/>
    <w:rsid w:val="00B411FC"/>
    <w:rsid w:val="00B45680"/>
    <w:rsid w:val="00B53042"/>
    <w:rsid w:val="00B577FF"/>
    <w:rsid w:val="00B61B2D"/>
    <w:rsid w:val="00B626F2"/>
    <w:rsid w:val="00B674A5"/>
    <w:rsid w:val="00B76477"/>
    <w:rsid w:val="00B8198E"/>
    <w:rsid w:val="00B83843"/>
    <w:rsid w:val="00B86A74"/>
    <w:rsid w:val="00B90FBD"/>
    <w:rsid w:val="00B936E1"/>
    <w:rsid w:val="00B953ED"/>
    <w:rsid w:val="00BA5337"/>
    <w:rsid w:val="00BB0DFB"/>
    <w:rsid w:val="00BB498A"/>
    <w:rsid w:val="00BC2FA4"/>
    <w:rsid w:val="00BC3D5A"/>
    <w:rsid w:val="00BD41C0"/>
    <w:rsid w:val="00BD4848"/>
    <w:rsid w:val="00BD7154"/>
    <w:rsid w:val="00C06A32"/>
    <w:rsid w:val="00C06BFC"/>
    <w:rsid w:val="00C10DB2"/>
    <w:rsid w:val="00C37232"/>
    <w:rsid w:val="00C446F2"/>
    <w:rsid w:val="00C471BD"/>
    <w:rsid w:val="00C55FD3"/>
    <w:rsid w:val="00C6323D"/>
    <w:rsid w:val="00C65917"/>
    <w:rsid w:val="00C674C3"/>
    <w:rsid w:val="00C76256"/>
    <w:rsid w:val="00C76749"/>
    <w:rsid w:val="00C856FD"/>
    <w:rsid w:val="00C9787A"/>
    <w:rsid w:val="00CA2706"/>
    <w:rsid w:val="00CB3708"/>
    <w:rsid w:val="00CC207D"/>
    <w:rsid w:val="00CC2493"/>
    <w:rsid w:val="00CC61CD"/>
    <w:rsid w:val="00CC64D8"/>
    <w:rsid w:val="00CC6A30"/>
    <w:rsid w:val="00CD1F89"/>
    <w:rsid w:val="00CD60AF"/>
    <w:rsid w:val="00CE0944"/>
    <w:rsid w:val="00CE64AB"/>
    <w:rsid w:val="00CE78CA"/>
    <w:rsid w:val="00CF00A1"/>
    <w:rsid w:val="00CF3873"/>
    <w:rsid w:val="00D01E37"/>
    <w:rsid w:val="00D04EA6"/>
    <w:rsid w:val="00D154E8"/>
    <w:rsid w:val="00D303B6"/>
    <w:rsid w:val="00D32BFC"/>
    <w:rsid w:val="00D42979"/>
    <w:rsid w:val="00D46CC1"/>
    <w:rsid w:val="00D5515F"/>
    <w:rsid w:val="00D61E69"/>
    <w:rsid w:val="00D622D7"/>
    <w:rsid w:val="00D71DE7"/>
    <w:rsid w:val="00D73BA2"/>
    <w:rsid w:val="00D73BC0"/>
    <w:rsid w:val="00D964C7"/>
    <w:rsid w:val="00D9657E"/>
    <w:rsid w:val="00DB626F"/>
    <w:rsid w:val="00DC2FF1"/>
    <w:rsid w:val="00DC569B"/>
    <w:rsid w:val="00DC6B5F"/>
    <w:rsid w:val="00DD60D6"/>
    <w:rsid w:val="00DE1190"/>
    <w:rsid w:val="00DE14B3"/>
    <w:rsid w:val="00DE1F4E"/>
    <w:rsid w:val="00DF04B6"/>
    <w:rsid w:val="00DF2BCD"/>
    <w:rsid w:val="00E06F58"/>
    <w:rsid w:val="00E20CE6"/>
    <w:rsid w:val="00E32702"/>
    <w:rsid w:val="00E353EC"/>
    <w:rsid w:val="00E36405"/>
    <w:rsid w:val="00E44D93"/>
    <w:rsid w:val="00E70A93"/>
    <w:rsid w:val="00E72955"/>
    <w:rsid w:val="00E911DC"/>
    <w:rsid w:val="00E94E39"/>
    <w:rsid w:val="00E96167"/>
    <w:rsid w:val="00E966CC"/>
    <w:rsid w:val="00E97BAD"/>
    <w:rsid w:val="00EA1139"/>
    <w:rsid w:val="00EA149F"/>
    <w:rsid w:val="00EA36BE"/>
    <w:rsid w:val="00EB01F3"/>
    <w:rsid w:val="00EB7172"/>
    <w:rsid w:val="00EC2B53"/>
    <w:rsid w:val="00EE69FA"/>
    <w:rsid w:val="00EF2D33"/>
    <w:rsid w:val="00EF6991"/>
    <w:rsid w:val="00F00471"/>
    <w:rsid w:val="00F132E7"/>
    <w:rsid w:val="00F145EE"/>
    <w:rsid w:val="00F2242B"/>
    <w:rsid w:val="00F22980"/>
    <w:rsid w:val="00F22C98"/>
    <w:rsid w:val="00F31277"/>
    <w:rsid w:val="00F32009"/>
    <w:rsid w:val="00F3406B"/>
    <w:rsid w:val="00F34BB7"/>
    <w:rsid w:val="00F34C1B"/>
    <w:rsid w:val="00F35875"/>
    <w:rsid w:val="00F36394"/>
    <w:rsid w:val="00F4623D"/>
    <w:rsid w:val="00F5341C"/>
    <w:rsid w:val="00F5698A"/>
    <w:rsid w:val="00F57764"/>
    <w:rsid w:val="00F90277"/>
    <w:rsid w:val="00FA74ED"/>
    <w:rsid w:val="00FB74A2"/>
    <w:rsid w:val="00FB78E0"/>
    <w:rsid w:val="00FC2A78"/>
    <w:rsid w:val="00FC6347"/>
    <w:rsid w:val="00FC715F"/>
    <w:rsid w:val="00FD2E03"/>
    <w:rsid w:val="00FD606F"/>
    <w:rsid w:val="00FE33CE"/>
    <w:rsid w:val="00FE494E"/>
    <w:rsid w:val="00FE52EE"/>
    <w:rsid w:val="015B3A05"/>
    <w:rsid w:val="069E38A6"/>
    <w:rsid w:val="0C0D2077"/>
    <w:rsid w:val="14000382"/>
    <w:rsid w:val="19DE5633"/>
    <w:rsid w:val="1CEB053E"/>
    <w:rsid w:val="1D6F49C4"/>
    <w:rsid w:val="20505CD2"/>
    <w:rsid w:val="20D72AE8"/>
    <w:rsid w:val="24C96113"/>
    <w:rsid w:val="26210416"/>
    <w:rsid w:val="2DD10CF9"/>
    <w:rsid w:val="30BE3BD7"/>
    <w:rsid w:val="319C2F64"/>
    <w:rsid w:val="319D17E8"/>
    <w:rsid w:val="34260A88"/>
    <w:rsid w:val="38FC27CD"/>
    <w:rsid w:val="3F1475B6"/>
    <w:rsid w:val="437D049E"/>
    <w:rsid w:val="446B1B37"/>
    <w:rsid w:val="49606DA0"/>
    <w:rsid w:val="4B7A3055"/>
    <w:rsid w:val="4CBB28BC"/>
    <w:rsid w:val="521E5AB1"/>
    <w:rsid w:val="556A320C"/>
    <w:rsid w:val="5EA24E14"/>
    <w:rsid w:val="63866C5D"/>
    <w:rsid w:val="639A5586"/>
    <w:rsid w:val="665B76AF"/>
    <w:rsid w:val="6C8129B6"/>
    <w:rsid w:val="6DA20DC8"/>
    <w:rsid w:val="6E1B09FD"/>
    <w:rsid w:val="6E3E3383"/>
    <w:rsid w:val="705A1629"/>
    <w:rsid w:val="71425CE8"/>
    <w:rsid w:val="744302EA"/>
    <w:rsid w:val="75062B21"/>
    <w:rsid w:val="78067099"/>
    <w:rsid w:val="79BA0F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24A368"/>
  <w15:docId w15:val="{512DCF9D-DCA5-4C9E-B210-FD8DC8EAD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0"/>
    <w:uiPriority w:val="9"/>
    <w:qFormat/>
    <w:pPr>
      <w:keepNext/>
      <w:keepLines/>
      <w:widowControl/>
      <w:numPr>
        <w:numId w:val="1"/>
      </w:numPr>
      <w:spacing w:before="340" w:after="330" w:line="578" w:lineRule="auto"/>
      <w:jc w:val="left"/>
      <w:outlineLvl w:val="0"/>
    </w:pPr>
    <w:rPr>
      <w:rFonts w:ascii="Calibri" w:hAnsi="Calibri"/>
      <w:b/>
      <w:bCs/>
      <w:kern w:val="44"/>
      <w:sz w:val="44"/>
      <w:szCs w:val="44"/>
    </w:rPr>
  </w:style>
  <w:style w:type="paragraph" w:styleId="2">
    <w:name w:val="heading 2"/>
    <w:basedOn w:val="a"/>
    <w:next w:val="a"/>
    <w:link w:val="20"/>
    <w:uiPriority w:val="9"/>
    <w:qFormat/>
    <w:pPr>
      <w:keepNext/>
      <w:keepLines/>
      <w:widowControl/>
      <w:numPr>
        <w:ilvl w:val="1"/>
        <w:numId w:val="1"/>
      </w:numPr>
      <w:tabs>
        <w:tab w:val="left" w:pos="1141"/>
      </w:tabs>
      <w:spacing w:before="260" w:after="260" w:line="416" w:lineRule="auto"/>
      <w:jc w:val="left"/>
      <w:outlineLvl w:val="1"/>
    </w:pPr>
    <w:rPr>
      <w:rFonts w:ascii="Arial" w:eastAsia="黑体" w:hAnsi="Arial"/>
      <w:b/>
      <w:bCs/>
      <w:kern w:val="0"/>
      <w:sz w:val="32"/>
      <w:szCs w:val="32"/>
    </w:rPr>
  </w:style>
  <w:style w:type="paragraph" w:styleId="3">
    <w:name w:val="heading 3"/>
    <w:basedOn w:val="a"/>
    <w:next w:val="a"/>
    <w:link w:val="30"/>
    <w:qFormat/>
    <w:pPr>
      <w:keepNext/>
      <w:keepLines/>
      <w:widowControl/>
      <w:numPr>
        <w:ilvl w:val="2"/>
        <w:numId w:val="1"/>
      </w:numPr>
      <w:tabs>
        <w:tab w:val="left" w:pos="1141"/>
      </w:tabs>
      <w:spacing w:before="260" w:after="260" w:line="416" w:lineRule="auto"/>
      <w:jc w:val="left"/>
      <w:outlineLvl w:val="2"/>
    </w:pPr>
    <w:rPr>
      <w:rFonts w:ascii="Calibri" w:hAnsi="Calibri"/>
      <w:b/>
      <w:bCs/>
      <w:kern w:val="0"/>
      <w:sz w:val="28"/>
      <w:szCs w:val="32"/>
    </w:rPr>
  </w:style>
  <w:style w:type="paragraph" w:styleId="4">
    <w:name w:val="heading 4"/>
    <w:basedOn w:val="a"/>
    <w:next w:val="a"/>
    <w:link w:val="40"/>
    <w:uiPriority w:val="9"/>
    <w:qFormat/>
    <w:pPr>
      <w:keepNext/>
      <w:keepLines/>
      <w:widowControl/>
      <w:numPr>
        <w:ilvl w:val="3"/>
        <w:numId w:val="1"/>
      </w:numPr>
      <w:tabs>
        <w:tab w:val="left" w:pos="1141"/>
      </w:tabs>
      <w:spacing w:before="280" w:after="290" w:line="376" w:lineRule="auto"/>
      <w:ind w:rightChars="100" w:right="210"/>
      <w:jc w:val="left"/>
      <w:outlineLvl w:val="3"/>
    </w:pPr>
    <w:rPr>
      <w:rFonts w:ascii="Arial" w:hAnsi="Arial"/>
      <w:b/>
      <w:bCs/>
      <w:kern w:val="0"/>
      <w:sz w:val="24"/>
      <w:szCs w:val="28"/>
    </w:rPr>
  </w:style>
  <w:style w:type="paragraph" w:styleId="5">
    <w:name w:val="heading 5"/>
    <w:basedOn w:val="a"/>
    <w:next w:val="a"/>
    <w:link w:val="50"/>
    <w:uiPriority w:val="9"/>
    <w:qFormat/>
    <w:pPr>
      <w:keepNext/>
      <w:keepLines/>
      <w:widowControl/>
      <w:numPr>
        <w:ilvl w:val="4"/>
        <w:numId w:val="1"/>
      </w:numPr>
      <w:tabs>
        <w:tab w:val="left" w:pos="1141"/>
      </w:tabs>
      <w:spacing w:before="280" w:after="290" w:line="376" w:lineRule="auto"/>
      <w:jc w:val="left"/>
      <w:outlineLvl w:val="4"/>
    </w:pPr>
    <w:rPr>
      <w:rFonts w:ascii="Calibri" w:hAnsi="Calibri"/>
      <w:b/>
      <w:bCs/>
      <w:kern w:val="0"/>
      <w:sz w:val="24"/>
      <w:szCs w:val="28"/>
    </w:rPr>
  </w:style>
  <w:style w:type="paragraph" w:styleId="6">
    <w:name w:val="heading 6"/>
    <w:basedOn w:val="a"/>
    <w:next w:val="a"/>
    <w:link w:val="60"/>
    <w:uiPriority w:val="9"/>
    <w:qFormat/>
    <w:pPr>
      <w:keepNext/>
      <w:keepLines/>
      <w:numPr>
        <w:ilvl w:val="5"/>
        <w:numId w:val="1"/>
      </w:numPr>
      <w:tabs>
        <w:tab w:val="clear" w:pos="1152"/>
        <w:tab w:val="left" w:pos="1141"/>
      </w:tabs>
      <w:spacing w:before="240" w:after="64" w:line="319" w:lineRule="auto"/>
      <w:outlineLvl w:val="5"/>
    </w:pPr>
    <w:rPr>
      <w:rFonts w:ascii="Arial" w:eastAsia="黑体" w:hAnsi="Arial"/>
      <w:bCs/>
      <w:sz w:val="24"/>
      <w:szCs w:val="24"/>
    </w:rPr>
  </w:style>
  <w:style w:type="paragraph" w:styleId="7">
    <w:name w:val="heading 7"/>
    <w:basedOn w:val="a"/>
    <w:next w:val="a"/>
    <w:link w:val="70"/>
    <w:uiPriority w:val="9"/>
    <w:qFormat/>
    <w:pPr>
      <w:keepNext/>
      <w:keepLines/>
      <w:numPr>
        <w:ilvl w:val="6"/>
        <w:numId w:val="1"/>
      </w:numPr>
      <w:tabs>
        <w:tab w:val="left" w:pos="1141"/>
      </w:tabs>
      <w:spacing w:before="240" w:after="64" w:line="319" w:lineRule="auto"/>
      <w:outlineLvl w:val="6"/>
    </w:pPr>
    <w:rPr>
      <w:rFonts w:ascii="Calibri" w:hAnsi="Calibri"/>
      <w:b/>
      <w:bCs/>
      <w:sz w:val="24"/>
      <w:szCs w:val="24"/>
    </w:rPr>
  </w:style>
  <w:style w:type="paragraph" w:styleId="8">
    <w:name w:val="heading 8"/>
    <w:basedOn w:val="a"/>
    <w:next w:val="a"/>
    <w:link w:val="80"/>
    <w:uiPriority w:val="9"/>
    <w:qFormat/>
    <w:pPr>
      <w:keepNext/>
      <w:keepLines/>
      <w:numPr>
        <w:ilvl w:val="7"/>
        <w:numId w:val="1"/>
      </w:numPr>
      <w:tabs>
        <w:tab w:val="left" w:pos="1141"/>
      </w:tabs>
      <w:spacing w:before="240" w:after="64" w:line="319" w:lineRule="auto"/>
      <w:outlineLvl w:val="7"/>
    </w:pPr>
    <w:rPr>
      <w:rFonts w:ascii="Arial" w:eastAsia="黑体" w:hAnsi="Arial"/>
      <w:sz w:val="24"/>
      <w:szCs w:val="24"/>
    </w:rPr>
  </w:style>
  <w:style w:type="paragraph" w:styleId="9">
    <w:name w:val="heading 9"/>
    <w:basedOn w:val="a"/>
    <w:next w:val="a"/>
    <w:link w:val="90"/>
    <w:uiPriority w:val="9"/>
    <w:qFormat/>
    <w:pPr>
      <w:keepNext/>
      <w:keepLines/>
      <w:numPr>
        <w:ilvl w:val="8"/>
        <w:numId w:val="1"/>
      </w:numPr>
      <w:tabs>
        <w:tab w:val="left" w:pos="1141"/>
      </w:tabs>
      <w:spacing w:before="240" w:after="64" w:line="319"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toc 3"/>
    <w:basedOn w:val="a"/>
    <w:next w:val="a"/>
    <w:uiPriority w:val="39"/>
    <w:unhideWhenUsed/>
    <w:qFormat/>
    <w:pPr>
      <w:ind w:leftChars="400" w:left="840"/>
    </w:pPr>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21">
    <w:name w:val="toc 2"/>
    <w:basedOn w:val="a"/>
    <w:next w:val="a"/>
    <w:uiPriority w:val="39"/>
    <w:unhideWhenUsed/>
    <w:qFormat/>
    <w:pPr>
      <w:ind w:leftChars="200" w:left="420"/>
    </w:p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character" w:styleId="aa">
    <w:name w:val="Strong"/>
    <w:basedOn w:val="a0"/>
    <w:uiPriority w:val="22"/>
    <w:qFormat/>
    <w:rPr>
      <w:b/>
      <w:bCs/>
    </w:rPr>
  </w:style>
  <w:style w:type="character" w:styleId="ab">
    <w:name w:val="FollowedHyperlink"/>
    <w:basedOn w:val="a0"/>
    <w:uiPriority w:val="99"/>
    <w:unhideWhenUsed/>
    <w:qFormat/>
    <w:rPr>
      <w:color w:val="800080"/>
      <w:u w:val="single"/>
    </w:rPr>
  </w:style>
  <w:style w:type="character" w:styleId="ac">
    <w:name w:val="Hyperlink"/>
    <w:uiPriority w:val="99"/>
    <w:qFormat/>
    <w:rPr>
      <w:color w:val="0000FF"/>
      <w:u w:val="single"/>
    </w:rPr>
  </w:style>
  <w:style w:type="character" w:customStyle="1" w:styleId="10">
    <w:name w:val="标题 1 字符"/>
    <w:basedOn w:val="a0"/>
    <w:link w:val="1"/>
    <w:uiPriority w:val="9"/>
    <w:qFormat/>
    <w:rPr>
      <w:rFonts w:ascii="Calibri" w:eastAsia="宋体" w:hAnsi="Calibri" w:cs="Times New Roman"/>
      <w:b/>
      <w:bCs/>
      <w:kern w:val="44"/>
      <w:sz w:val="44"/>
      <w:szCs w:val="44"/>
    </w:rPr>
  </w:style>
  <w:style w:type="character" w:customStyle="1" w:styleId="20">
    <w:name w:val="标题 2 字符"/>
    <w:basedOn w:val="a0"/>
    <w:link w:val="2"/>
    <w:uiPriority w:val="9"/>
    <w:qFormat/>
    <w:rPr>
      <w:rFonts w:ascii="Arial" w:eastAsia="黑体" w:hAnsi="Arial" w:cs="Times New Roman"/>
      <w:b/>
      <w:bCs/>
      <w:kern w:val="0"/>
      <w:sz w:val="32"/>
      <w:szCs w:val="32"/>
    </w:rPr>
  </w:style>
  <w:style w:type="character" w:customStyle="1" w:styleId="30">
    <w:name w:val="标题 3 字符"/>
    <w:basedOn w:val="a0"/>
    <w:link w:val="3"/>
    <w:qFormat/>
    <w:rPr>
      <w:rFonts w:ascii="Calibri" w:eastAsia="宋体" w:hAnsi="Calibri" w:cs="Times New Roman"/>
      <w:b/>
      <w:bCs/>
      <w:kern w:val="0"/>
      <w:sz w:val="28"/>
      <w:szCs w:val="32"/>
    </w:rPr>
  </w:style>
  <w:style w:type="character" w:customStyle="1" w:styleId="40">
    <w:name w:val="标题 4 字符"/>
    <w:basedOn w:val="a0"/>
    <w:link w:val="4"/>
    <w:uiPriority w:val="9"/>
    <w:qFormat/>
    <w:rPr>
      <w:rFonts w:ascii="Arial" w:eastAsia="宋体" w:hAnsi="Arial" w:cs="Times New Roman"/>
      <w:b/>
      <w:bCs/>
      <w:kern w:val="0"/>
      <w:sz w:val="24"/>
      <w:szCs w:val="28"/>
    </w:rPr>
  </w:style>
  <w:style w:type="character" w:customStyle="1" w:styleId="50">
    <w:name w:val="标题 5 字符"/>
    <w:basedOn w:val="a0"/>
    <w:link w:val="5"/>
    <w:uiPriority w:val="9"/>
    <w:qFormat/>
    <w:rPr>
      <w:rFonts w:ascii="Calibri" w:eastAsia="宋体" w:hAnsi="Calibri" w:cs="Times New Roman"/>
      <w:b/>
      <w:bCs/>
      <w:kern w:val="0"/>
      <w:sz w:val="24"/>
      <w:szCs w:val="28"/>
    </w:rPr>
  </w:style>
  <w:style w:type="character" w:customStyle="1" w:styleId="60">
    <w:name w:val="标题 6 字符"/>
    <w:basedOn w:val="a0"/>
    <w:link w:val="6"/>
    <w:uiPriority w:val="9"/>
    <w:qFormat/>
    <w:rPr>
      <w:rFonts w:ascii="Arial" w:eastAsia="黑体" w:hAnsi="Arial" w:cs="Times New Roman"/>
      <w:bCs/>
      <w:sz w:val="24"/>
      <w:szCs w:val="24"/>
    </w:rPr>
  </w:style>
  <w:style w:type="character" w:customStyle="1" w:styleId="70">
    <w:name w:val="标题 7 字符"/>
    <w:basedOn w:val="a0"/>
    <w:link w:val="7"/>
    <w:uiPriority w:val="9"/>
    <w:qFormat/>
    <w:rPr>
      <w:rFonts w:ascii="Calibri" w:eastAsia="宋体" w:hAnsi="Calibri" w:cs="Times New Roman"/>
      <w:b/>
      <w:bCs/>
      <w:sz w:val="24"/>
      <w:szCs w:val="24"/>
    </w:rPr>
  </w:style>
  <w:style w:type="character" w:customStyle="1" w:styleId="80">
    <w:name w:val="标题 8 字符"/>
    <w:basedOn w:val="a0"/>
    <w:link w:val="8"/>
    <w:uiPriority w:val="9"/>
    <w:qFormat/>
    <w:rPr>
      <w:rFonts w:ascii="Arial" w:eastAsia="黑体" w:hAnsi="Arial" w:cs="Times New Roman"/>
      <w:sz w:val="24"/>
      <w:szCs w:val="24"/>
    </w:rPr>
  </w:style>
  <w:style w:type="character" w:customStyle="1" w:styleId="90">
    <w:name w:val="标题 9 字符"/>
    <w:basedOn w:val="a0"/>
    <w:link w:val="9"/>
    <w:uiPriority w:val="9"/>
    <w:qFormat/>
    <w:rPr>
      <w:rFonts w:ascii="Arial" w:eastAsia="黑体" w:hAnsi="Arial" w:cs="Times New Roman"/>
      <w:szCs w:val="21"/>
    </w:rPr>
  </w:style>
  <w:style w:type="character" w:customStyle="1" w:styleId="a4">
    <w:name w:val="批注框文本 字符"/>
    <w:basedOn w:val="a0"/>
    <w:link w:val="a3"/>
    <w:uiPriority w:val="99"/>
    <w:semiHidden/>
    <w:qFormat/>
    <w:rPr>
      <w:rFonts w:ascii="Times New Roman" w:eastAsia="宋体" w:hAnsi="Times New Roman" w:cs="Times New Roman"/>
      <w:sz w:val="18"/>
      <w:szCs w:val="18"/>
    </w:rPr>
  </w:style>
  <w:style w:type="paragraph" w:customStyle="1" w:styleId="12">
    <w:name w:val="列出段落1"/>
    <w:basedOn w:val="a"/>
    <w:uiPriority w:val="99"/>
    <w:qFormat/>
    <w:pPr>
      <w:ind w:firstLineChars="200" w:firstLine="420"/>
    </w:pPr>
  </w:style>
  <w:style w:type="paragraph" w:customStyle="1" w:styleId="13">
    <w:name w:val="无间隔1"/>
    <w:link w:val="ad"/>
    <w:uiPriority w:val="1"/>
    <w:qFormat/>
    <w:pPr>
      <w:widowControl w:val="0"/>
      <w:jc w:val="both"/>
    </w:pPr>
    <w:rPr>
      <w:rFonts w:ascii="Times New Roman" w:eastAsia="宋体" w:hAnsi="Times New Roman" w:cs="Times New Roman"/>
      <w:kern w:val="2"/>
      <w:sz w:val="21"/>
    </w:rPr>
  </w:style>
  <w:style w:type="character" w:customStyle="1" w:styleId="a8">
    <w:name w:val="页眉 字符"/>
    <w:basedOn w:val="a0"/>
    <w:link w:val="a7"/>
    <w:uiPriority w:val="99"/>
    <w:qFormat/>
    <w:rPr>
      <w:rFonts w:ascii="Times New Roman" w:eastAsia="宋体" w:hAnsi="Times New Roman" w:cs="Times New Roman"/>
      <w:sz w:val="18"/>
      <w:szCs w:val="18"/>
    </w:rPr>
  </w:style>
  <w:style w:type="character" w:customStyle="1" w:styleId="a6">
    <w:name w:val="页脚 字符"/>
    <w:basedOn w:val="a0"/>
    <w:link w:val="a5"/>
    <w:uiPriority w:val="99"/>
    <w:qFormat/>
    <w:rPr>
      <w:rFonts w:ascii="Times New Roman" w:eastAsia="宋体" w:hAnsi="Times New Roman" w:cs="Times New Roman"/>
      <w:sz w:val="18"/>
      <w:szCs w:val="18"/>
    </w:rPr>
  </w:style>
  <w:style w:type="character" w:customStyle="1" w:styleId="ad">
    <w:name w:val="无间隔 字符"/>
    <w:basedOn w:val="a0"/>
    <w:link w:val="13"/>
    <w:uiPriority w:val="1"/>
    <w:qFormat/>
    <w:rPr>
      <w:rFonts w:ascii="Times New Roman" w:eastAsia="宋体" w:hAnsi="Times New Roman" w:cs="Times New Roman"/>
      <w:szCs w:val="20"/>
    </w:rPr>
  </w:style>
  <w:style w:type="paragraph" w:customStyle="1" w:styleId="110">
    <w:name w:val="列出段落11"/>
    <w:basedOn w:val="a"/>
    <w:uiPriority w:val="99"/>
    <w:qFormat/>
    <w:pPr>
      <w:ind w:firstLineChars="200" w:firstLine="420"/>
    </w:pPr>
    <w:rPr>
      <w:szCs w:val="24"/>
    </w:rPr>
  </w:style>
  <w:style w:type="character" w:customStyle="1" w:styleId="apple-converted-space">
    <w:name w:val="apple-converted-space"/>
    <w:basedOn w:val="a0"/>
    <w:qFormat/>
  </w:style>
  <w:style w:type="character" w:customStyle="1" w:styleId="CharChar">
    <w:name w:val="！正文 Char Char"/>
    <w:link w:val="ae"/>
    <w:qFormat/>
    <w:rPr>
      <w:rFonts w:ascii="华文细黑" w:eastAsia="华文细黑" w:hAnsi="华文细黑"/>
      <w:sz w:val="24"/>
    </w:rPr>
  </w:style>
  <w:style w:type="paragraph" w:customStyle="1" w:styleId="ae">
    <w:name w:val="！正文"/>
    <w:basedOn w:val="a"/>
    <w:link w:val="CharChar"/>
    <w:qFormat/>
    <w:pPr>
      <w:spacing w:line="360" w:lineRule="auto"/>
      <w:ind w:firstLineChars="200" w:firstLine="200"/>
    </w:pPr>
    <w:rPr>
      <w:rFonts w:ascii="华文细黑" w:eastAsia="华文细黑" w:hAnsi="华文细黑" w:cstheme="minorBidi"/>
      <w:sz w:val="24"/>
      <w:szCs w:val="22"/>
    </w:rPr>
  </w:style>
  <w:style w:type="paragraph" w:customStyle="1" w:styleId="TOC1">
    <w:name w:val="TOC 标题1"/>
    <w:basedOn w:val="1"/>
    <w:next w:val="a"/>
    <w:uiPriority w:val="39"/>
    <w:unhideWhenUsed/>
    <w:qFormat/>
    <w:pPr>
      <w:numPr>
        <w:numId w:val="0"/>
      </w:numPr>
      <w:tabs>
        <w:tab w:val="clear" w:pos="1141"/>
      </w:tabs>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340320">
      <w:bodyDiv w:val="1"/>
      <w:marLeft w:val="0"/>
      <w:marRight w:val="0"/>
      <w:marTop w:val="0"/>
      <w:marBottom w:val="0"/>
      <w:divBdr>
        <w:top w:val="none" w:sz="0" w:space="0" w:color="auto"/>
        <w:left w:val="none" w:sz="0" w:space="0" w:color="auto"/>
        <w:bottom w:val="none" w:sz="0" w:space="0" w:color="auto"/>
        <w:right w:val="none" w:sz="0" w:space="0" w:color="auto"/>
      </w:divBdr>
    </w:div>
    <w:div w:id="13321759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emf"/><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hyperlink" Target="http://dl.pconline.com.cn/html_2/1/81/id=1322&amp;pn=0&amp;linkPage=1.html" TargetMode="External"/><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get.adobe.com/flashplayer/?loc=cn"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emf"/><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4" Type="http://schemas.openxmlformats.org/officeDocument/2006/relationships/styles" Target="styles.xml"/><Relationship Id="rId9" Type="http://schemas.openxmlformats.org/officeDocument/2006/relationships/hyperlink" Target="http://zcgl.hitwh.edu.cn/sfw/"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emf"/><Relationship Id="rId75" Type="http://schemas.openxmlformats.org/officeDocument/2006/relationships/image" Target="media/image6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82509C-E155-49C5-90A8-A2DDECDCF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32</Pages>
  <Words>1595</Words>
  <Characters>9095</Characters>
  <Application>Microsoft Office Word</Application>
  <DocSecurity>0</DocSecurity>
  <Lines>75</Lines>
  <Paragraphs>21</Paragraphs>
  <ScaleCrop>false</ScaleCrop>
  <Company/>
  <LinksUpToDate>false</LinksUpToDate>
  <CharactersWithSpaces>10669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黄珊珊</dc:creator>
  <cp:lastModifiedBy>Vivian King</cp:lastModifiedBy>
  <cp:revision>3</cp:revision>
  <dcterms:created xsi:type="dcterms:W3CDTF">2019-03-14T09:06:00Z</dcterms:created>
  <dcterms:modified xsi:type="dcterms:W3CDTF">2019-03-15T01:45:00Z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